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33F6" w14:textId="48BC3D47" w:rsidR="00643037" w:rsidRPr="00643037" w:rsidRDefault="00366A80" w:rsidP="00713A05">
      <w:pPr>
        <w:ind w:right="1195"/>
        <w:jc w:val="right"/>
        <w:rPr>
          <w:sz w:val="52"/>
          <w:szCs w:val="52"/>
        </w:rPr>
      </w:pPr>
      <w:bookmarkStart w:id="0" w:name="_Hlk497392989"/>
      <w:r>
        <w:rPr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8241" behindDoc="0" locked="0" layoutInCell="1" allowOverlap="1" wp14:anchorId="094BE96F" wp14:editId="23AB17C0">
            <wp:simplePos x="0" y="0"/>
            <wp:positionH relativeFrom="page">
              <wp:align>right</wp:align>
            </wp:positionH>
            <wp:positionV relativeFrom="paragraph">
              <wp:posOffset>5063475</wp:posOffset>
            </wp:positionV>
            <wp:extent cx="7535917" cy="4529623"/>
            <wp:effectExtent l="0" t="0" r="8255" b="444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45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x-Regular" w:hAnsi="Dax-Regular"/>
          <w:b/>
          <w:bCs/>
          <w:noProof/>
          <w:sz w:val="40"/>
          <w:szCs w:val="40"/>
        </w:rPr>
        <w:drawing>
          <wp:inline distT="0" distB="0" distL="0" distR="0" wp14:anchorId="61A66D48" wp14:editId="5F2AC135">
            <wp:extent cx="5927725" cy="356298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E2C" w:rsidRPr="00083590">
        <w:rPr>
          <w:rFonts w:ascii="Dax-Regular" w:hAnsi="Dax-Regular"/>
          <w:b/>
          <w:noProof/>
          <w:color w:val="9D122D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D8571F" wp14:editId="07963BC9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610475" cy="10687050"/>
                <wp:effectExtent l="0" t="0" r="9525" b="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068705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A969" w14:textId="77777777" w:rsidR="00713A05" w:rsidRDefault="00713A05" w:rsidP="00713A05">
                            <w:pPr>
                              <w:ind w:right="1195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bookmarkStart w:id="1" w:name="_Hlk109040526"/>
                            <w:bookmarkEnd w:id="1"/>
                          </w:p>
                          <w:p w14:paraId="4C5C1848" w14:textId="77777777" w:rsidR="00EC17AB" w:rsidRDefault="00EC17AB" w:rsidP="001F2CCA">
                            <w:pPr>
                              <w:ind w:right="907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1C53B" wp14:editId="7A484498">
                                  <wp:extent cx="2015490" cy="840740"/>
                                  <wp:effectExtent l="0" t="0" r="381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490" cy="840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1C684A" w14:textId="77777777" w:rsidR="00EC17AB" w:rsidRDefault="00EC17AB" w:rsidP="00EC17AB">
                            <w:pPr>
                              <w:ind w:right="1195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50D98219" w14:textId="77777777" w:rsidR="00EC17AB" w:rsidRDefault="00EC17AB" w:rsidP="00EC17AB">
                            <w:pPr>
                              <w:ind w:right="1195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4360E128" w14:textId="77777777" w:rsidR="00EC17AB" w:rsidRDefault="00EC17AB" w:rsidP="00EC17AB">
                            <w:pPr>
                              <w:ind w:right="1195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76AAA0D5" w14:textId="700EF634" w:rsidR="00EC17AB" w:rsidRPr="007C3A74" w:rsidRDefault="00705644" w:rsidP="00EC17AB">
                            <w:pPr>
                              <w:spacing w:line="240" w:lineRule="auto"/>
                              <w:ind w:right="794"/>
                              <w:jc w:val="center"/>
                              <w:rPr>
                                <w:rFonts w:ascii="Dax-Bold" w:hAnsi="Dax-Bold"/>
                                <w:b/>
                                <w:bCs/>
                                <w:color w:val="FFD506"/>
                                <w:sz w:val="118"/>
                                <w:szCs w:val="2"/>
                              </w:rPr>
                            </w:pPr>
                            <w:r>
                              <w:rPr>
                                <w:rFonts w:ascii="Dax-Bold" w:hAnsi="Dax-Bold"/>
                                <w:b/>
                                <w:bCs/>
                                <w:color w:val="FFD506"/>
                                <w:sz w:val="118"/>
                                <w:szCs w:val="2"/>
                              </w:rPr>
                              <w:t>Plantilla BEP Requeriments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  <w:gridCol w:w="4111"/>
                            </w:tblGrid>
                            <w:tr w:rsidR="00EC17AB" w14:paraId="76202D59" w14:textId="77777777" w:rsidTr="001948DB">
                              <w:tc>
                                <w:tcPr>
                                  <w:tcW w:w="7088" w:type="dxa"/>
                                </w:tcPr>
                                <w:p w14:paraId="0AE8FB66" w14:textId="5742D1D3" w:rsidR="00EC17AB" w:rsidRPr="00DE251D" w:rsidRDefault="00E07385" w:rsidP="00EC17AB">
                                  <w:pPr>
                                    <w:ind w:right="794"/>
                                    <w:jc w:val="right"/>
                                    <w:rPr>
                                      <w:rFonts w:ascii="Dax-Bold" w:hAnsi="Dax-Bold"/>
                                      <w:color w:val="FFD506"/>
                                      <w:sz w:val="170"/>
                                      <w:szCs w:val="170"/>
                                    </w:rPr>
                                  </w:pPr>
                                  <w:r>
                                    <w:rPr>
                                      <w:rFonts w:ascii="Dax-Bold" w:hAnsi="Dax-Bold"/>
                                      <w:b/>
                                      <w:bCs/>
                                      <w:color w:val="FFD506"/>
                                      <w:sz w:val="170"/>
                                      <w:szCs w:val="170"/>
                                    </w:rPr>
                                    <w:t>BIM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270140D0" w14:textId="0F7E215F" w:rsidR="00EC17AB" w:rsidRDefault="00EC17AB" w:rsidP="00EC17AB">
                                  <w:pPr>
                                    <w:spacing w:line="340" w:lineRule="exact"/>
                                    <w:ind w:right="794"/>
                                    <w:rPr>
                                      <w:rFonts w:ascii="Dax-Bold" w:hAnsi="Dax-Bold"/>
                                      <w:color w:val="FFD50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Dax-Regular" w:hAnsi="Dax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Digitalització per a la sostenibilitat en l</w:t>
                                  </w:r>
                                  <w:r w:rsidR="00705644">
                                    <w:rPr>
                                      <w:rFonts w:ascii="Dax-Regular" w:hAnsi="Dax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Dax-Regular" w:hAnsi="Dax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edificació</w:t>
                                  </w:r>
                                  <w:r w:rsidR="001870FE">
                                    <w:rPr>
                                      <w:rFonts w:ascii="Dax-Regular" w:hAnsi="Dax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de la</w:t>
                                  </w:r>
                                  <w:r w:rsidRPr="006B0130">
                                    <w:rPr>
                                      <w:rFonts w:ascii="Dax-Regular" w:hAnsi="Dax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x-Regular" w:hAnsi="Dax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CF35C3">
                                    <w:rPr>
                                      <w:rFonts w:ascii="Dax-Regular" w:hAnsi="Dax-Regular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Generalitat Valenciana </w:t>
                                  </w:r>
                                </w:p>
                              </w:tc>
                            </w:tr>
                          </w:tbl>
                          <w:p w14:paraId="4B789B9A" w14:textId="77777777" w:rsidR="00EC17AB" w:rsidRDefault="00EC17AB" w:rsidP="00EC17AB">
                            <w:pPr>
                              <w:spacing w:after="0" w:line="240" w:lineRule="auto"/>
                              <w:ind w:right="794"/>
                              <w:jc w:val="right"/>
                              <w:rPr>
                                <w:rFonts w:ascii="Dax-Bold" w:hAnsi="Dax-Bold"/>
                                <w:color w:val="FFD506"/>
                                <w:sz w:val="56"/>
                                <w:szCs w:val="56"/>
                              </w:rPr>
                            </w:pPr>
                          </w:p>
                          <w:p w14:paraId="6CF64EEA" w14:textId="77777777" w:rsidR="00EC17AB" w:rsidRPr="000D4F1E" w:rsidRDefault="00EC17AB" w:rsidP="00EC17AB">
                            <w:pPr>
                              <w:spacing w:after="0" w:line="240" w:lineRule="auto"/>
                              <w:ind w:right="794"/>
                              <w:jc w:val="right"/>
                              <w:rPr>
                                <w:color w:val="FFD506"/>
                                <w:sz w:val="52"/>
                                <w:szCs w:val="52"/>
                              </w:rPr>
                            </w:pPr>
                          </w:p>
                          <w:p w14:paraId="403E5D65" w14:textId="77777777" w:rsidR="00EC17AB" w:rsidRDefault="00EC17AB" w:rsidP="00EC17AB"/>
                          <w:p w14:paraId="2251E56B" w14:textId="77777777" w:rsidR="00FA6E2C" w:rsidRPr="000D4F1E" w:rsidRDefault="00FA6E2C" w:rsidP="00E173FC">
                            <w:pPr>
                              <w:spacing w:after="0" w:line="240" w:lineRule="auto"/>
                              <w:ind w:right="794"/>
                              <w:jc w:val="right"/>
                              <w:rPr>
                                <w:color w:val="FFD506"/>
                                <w:sz w:val="52"/>
                                <w:szCs w:val="52"/>
                              </w:rPr>
                            </w:pPr>
                          </w:p>
                          <w:p w14:paraId="312BF96E" w14:textId="11988E5F" w:rsidR="00713A05" w:rsidRDefault="00713A05" w:rsidP="00713A05"/>
                          <w:p w14:paraId="249A8FA8" w14:textId="77777777" w:rsidR="00FA6E2C" w:rsidRDefault="00FA6E2C" w:rsidP="00713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8571F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0;margin-top:0;width:599.25pt;height:841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" fillcolor="#7c7c7c" stroked="f">
                <v:textbox>
                  <w:txbxContent>
                    <w:p w14:paraId="317AA969" w14:textId="77777777" w:rsidR="00713A05" w:rsidRDefault="00713A05" w:rsidP="00713A05">
                      <w:pPr>
                        <w:ind w:right="1195"/>
                        <w:jc w:val="right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2" w:name="_Hlk109040526"/>
                      <w:bookmarkEnd w:id="2"/>
                    </w:p>
                    <w:p w14:paraId="4C5C1848" w14:textId="77777777" w:rsidR="00EC17AB" w:rsidRDefault="00EC17AB" w:rsidP="001F2CCA">
                      <w:pPr>
                        <w:ind w:right="907"/>
                        <w:jc w:val="right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1C53B" wp14:editId="7A484498">
                            <wp:extent cx="2015490" cy="840740"/>
                            <wp:effectExtent l="0" t="0" r="381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5490" cy="840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1C684A" w14:textId="77777777" w:rsidR="00EC17AB" w:rsidRDefault="00EC17AB" w:rsidP="00EC17AB">
                      <w:pPr>
                        <w:ind w:right="1195"/>
                        <w:jc w:val="right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50D98219" w14:textId="77777777" w:rsidR="00EC17AB" w:rsidRDefault="00EC17AB" w:rsidP="00EC17AB">
                      <w:pPr>
                        <w:ind w:right="1195"/>
                        <w:jc w:val="right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4360E128" w14:textId="77777777" w:rsidR="00EC17AB" w:rsidRDefault="00EC17AB" w:rsidP="00EC17AB">
                      <w:pPr>
                        <w:ind w:right="1195"/>
                        <w:jc w:val="right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76AAA0D5" w14:textId="700EF634" w:rsidR="00EC17AB" w:rsidRPr="007C3A74" w:rsidRDefault="00705644" w:rsidP="00EC17AB">
                      <w:pPr>
                        <w:spacing w:line="240" w:lineRule="auto"/>
                        <w:ind w:right="794"/>
                        <w:jc w:val="center"/>
                        <w:rPr>
                          <w:rFonts w:ascii="Dax-Bold" w:hAnsi="Dax-Bold"/>
                          <w:b/>
                          <w:bCs/>
                          <w:color w:val="FFD506"/>
                          <w:sz w:val="118"/>
                          <w:szCs w:val="2"/>
                        </w:rPr>
                      </w:pPr>
                      <w:r>
                        <w:rPr>
                          <w:rFonts w:ascii="Dax-Bold" w:hAnsi="Dax-Bold"/>
                          <w:b/>
                          <w:bCs/>
                          <w:color w:val="FFD506"/>
                          <w:sz w:val="118"/>
                          <w:szCs w:val="2"/>
                        </w:rPr>
                        <w:t>Plantilla BEP Requeriments</w:t>
                      </w: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  <w:gridCol w:w="4111"/>
                      </w:tblGrid>
                      <w:tr w:rsidR="00EC17AB" w14:paraId="76202D59" w14:textId="77777777" w:rsidTr="001948DB">
                        <w:tc>
                          <w:tcPr>
                            <w:tcW w:w="7088" w:type="dxa"/>
                          </w:tcPr>
                          <w:p w14:paraId="0AE8FB66" w14:textId="5742D1D3" w:rsidR="00EC17AB" w:rsidRPr="00DE251D" w:rsidRDefault="00E07385" w:rsidP="00EC17AB">
                            <w:pPr>
                              <w:ind w:right="794"/>
                              <w:jc w:val="right"/>
                              <w:rPr>
                                <w:rFonts w:ascii="Dax-Bold" w:hAnsi="Dax-Bold"/>
                                <w:color w:val="FFD506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Dax-Bold" w:hAnsi="Dax-Bold"/>
                                <w:b/>
                                <w:bCs/>
                                <w:color w:val="FFD506"/>
                                <w:sz w:val="170"/>
                                <w:szCs w:val="170"/>
                              </w:rPr>
                              <w:t>BIM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270140D0" w14:textId="0F7E215F" w:rsidR="00EC17AB" w:rsidRDefault="00EC17AB" w:rsidP="00EC17AB">
                            <w:pPr>
                              <w:spacing w:line="340" w:lineRule="exact"/>
                              <w:ind w:right="794"/>
                              <w:rPr>
                                <w:rFonts w:ascii="Dax-Bold" w:hAnsi="Dax-Bold"/>
                                <w:color w:val="FFD50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32"/>
                              </w:rPr>
                              <w:t>Digitalització per a la sostenibilitat en l</w:t>
                            </w:r>
                            <w:r w:rsidR="00705644"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32"/>
                              </w:rPr>
                              <w:t>edificació</w:t>
                            </w:r>
                            <w:r w:rsidR="001870FE"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la</w:t>
                            </w:r>
                            <w:r w:rsidRPr="006B0130"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CF35C3"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Generalitat Valenciana </w:t>
                            </w:r>
                          </w:p>
                        </w:tc>
                      </w:tr>
                    </w:tbl>
                    <w:p w14:paraId="4B789B9A" w14:textId="77777777" w:rsidR="00EC17AB" w:rsidRDefault="00EC17AB" w:rsidP="00EC17AB">
                      <w:pPr>
                        <w:spacing w:after="0" w:line="240" w:lineRule="auto"/>
                        <w:ind w:right="794"/>
                        <w:jc w:val="right"/>
                        <w:rPr>
                          <w:rFonts w:ascii="Dax-Bold" w:hAnsi="Dax-Bold"/>
                          <w:color w:val="FFD506"/>
                          <w:sz w:val="56"/>
                          <w:szCs w:val="56"/>
                        </w:rPr>
                      </w:pPr>
                    </w:p>
                    <w:p w14:paraId="6CF64EEA" w14:textId="77777777" w:rsidR="00EC17AB" w:rsidRPr="000D4F1E" w:rsidRDefault="00EC17AB" w:rsidP="00EC17AB">
                      <w:pPr>
                        <w:spacing w:after="0" w:line="240" w:lineRule="auto"/>
                        <w:ind w:right="794"/>
                        <w:jc w:val="right"/>
                        <w:rPr>
                          <w:color w:val="FFD506"/>
                          <w:sz w:val="52"/>
                          <w:szCs w:val="52"/>
                        </w:rPr>
                      </w:pPr>
                    </w:p>
                    <w:p w14:paraId="403E5D65" w14:textId="77777777" w:rsidR="00EC17AB" w:rsidRDefault="00EC17AB" w:rsidP="00EC17AB"/>
                    <w:p w14:paraId="2251E56B" w14:textId="77777777" w:rsidR="00FA6E2C" w:rsidRPr="000D4F1E" w:rsidRDefault="00FA6E2C" w:rsidP="00E173FC">
                      <w:pPr>
                        <w:spacing w:after="0" w:line="240" w:lineRule="auto"/>
                        <w:ind w:right="794"/>
                        <w:jc w:val="right"/>
                        <w:rPr>
                          <w:color w:val="FFD506"/>
                          <w:sz w:val="52"/>
                          <w:szCs w:val="52"/>
                        </w:rPr>
                      </w:pPr>
                    </w:p>
                    <w:p w14:paraId="312BF96E" w14:textId="11988E5F" w:rsidR="00713A05" w:rsidRDefault="00713A05" w:rsidP="00713A05"/>
                    <w:p w14:paraId="249A8FA8" w14:textId="77777777" w:rsidR="00FA6E2C" w:rsidRDefault="00FA6E2C" w:rsidP="00713A05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9ABA4E7" w14:textId="49BE2961" w:rsidR="00643037" w:rsidRDefault="00643037" w:rsidP="00713A05">
      <w:pPr>
        <w:ind w:right="1195"/>
        <w:jc w:val="right"/>
        <w:rPr>
          <w:color w:val="FFFFFF" w:themeColor="background1"/>
          <w:sz w:val="52"/>
          <w:szCs w:val="52"/>
        </w:rPr>
        <w:sectPr w:rsidR="00643037" w:rsidSect="005B4546">
          <w:headerReference w:type="even" r:id="rId11"/>
          <w:headerReference w:type="default" r:id="rId12"/>
          <w:type w:val="continuous"/>
          <w:pgSz w:w="11906" w:h="16838" w:code="9"/>
          <w:pgMar w:top="1701" w:right="1134" w:bottom="1134" w:left="1134" w:header="567" w:footer="567" w:gutter="284"/>
          <w:cols w:space="708"/>
          <w:titlePg/>
          <w:docGrid w:linePitch="360"/>
        </w:sectPr>
      </w:pPr>
    </w:p>
    <w:p w14:paraId="6F708A63" w14:textId="0EC92AAE" w:rsidR="00841457" w:rsidRDefault="00924CC7" w:rsidP="00713A05">
      <w:pPr>
        <w:ind w:right="1195"/>
        <w:jc w:val="right"/>
        <w:rPr>
          <w:sz w:val="52"/>
          <w:szCs w:val="52"/>
        </w:rPr>
      </w:pPr>
      <w:r w:rsidRPr="00841457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7D0E238" wp14:editId="56771D24">
                <wp:simplePos x="0" y="0"/>
                <wp:positionH relativeFrom="page">
                  <wp:align>left</wp:align>
                </wp:positionH>
                <wp:positionV relativeFrom="paragraph">
                  <wp:posOffset>-1073084</wp:posOffset>
                </wp:positionV>
                <wp:extent cx="7682939" cy="10830296"/>
                <wp:effectExtent l="0" t="0" r="0" b="952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2939" cy="10830296"/>
                        </a:xfrm>
                        <a:prstGeom prst="rect">
                          <a:avLst/>
                        </a:prstGeom>
                        <a:solidFill>
                          <a:srgbClr val="FFD50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8687" w14:textId="77777777" w:rsidR="00924CC7" w:rsidRDefault="00924CC7" w:rsidP="00924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E238" id="Cuadro de texto 217" o:spid="_x0000_s1027" type="#_x0000_t202" style="position:absolute;left:0;text-align:left;margin-left:0;margin-top:-84.5pt;width:604.95pt;height:852.8pt;z-index:25165824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" fillcolor="#ffd506" stroked="f">
                <v:textbox>
                  <w:txbxContent>
                    <w:p w14:paraId="10FE8687" w14:textId="77777777" w:rsidR="00924CC7" w:rsidRDefault="00924CC7" w:rsidP="00924CC7"/>
                  </w:txbxContent>
                </v:textbox>
                <w10:wrap anchorx="page"/>
              </v:shape>
            </w:pict>
          </mc:Fallback>
        </mc:AlternateContent>
      </w:r>
    </w:p>
    <w:p w14:paraId="5EFD882C" w14:textId="7DFE7494" w:rsidR="00841457" w:rsidRDefault="00841457" w:rsidP="00350CEB">
      <w:pPr>
        <w:ind w:right="1195"/>
        <w:rPr>
          <w:sz w:val="52"/>
          <w:szCs w:val="52"/>
        </w:rPr>
        <w:sectPr w:rsidR="00841457" w:rsidSect="00841457">
          <w:pgSz w:w="11906" w:h="16838" w:code="9"/>
          <w:pgMar w:top="1701" w:right="1134" w:bottom="1134" w:left="1134" w:header="567" w:footer="567" w:gutter="284"/>
          <w:cols w:space="708"/>
          <w:titlePg/>
          <w:docGrid w:linePitch="360"/>
        </w:sectPr>
      </w:pPr>
    </w:p>
    <w:p w14:paraId="56F1A2D3" w14:textId="77777777" w:rsidR="00AB6184" w:rsidRPr="00841457" w:rsidRDefault="00AB6184" w:rsidP="007E37B0">
      <w:pPr>
        <w:ind w:right="1195"/>
        <w:rPr>
          <w:sz w:val="52"/>
          <w:szCs w:val="52"/>
        </w:rPr>
      </w:pPr>
      <w:bookmarkStart w:id="3" w:name="_Hlk109125594"/>
    </w:p>
    <w:p w14:paraId="7D4953E3" w14:textId="30D6FB08" w:rsidR="007178BA" w:rsidRPr="00366A80" w:rsidRDefault="007178BA" w:rsidP="00FA6E2C">
      <w:pPr>
        <w:rPr>
          <w:rFonts w:ascii="Dax-Regular" w:hAnsi="Dax-Regular"/>
          <w:b/>
          <w:bCs/>
          <w:color w:val="FFD506"/>
          <w:sz w:val="56"/>
          <w:szCs w:val="56"/>
        </w:rPr>
      </w:pPr>
      <w:bookmarkStart w:id="4" w:name="_Toc109034244"/>
      <w:r w:rsidRPr="00366A80">
        <w:rPr>
          <w:rFonts w:ascii="Dax-Regular" w:hAnsi="Dax-Regular"/>
          <w:b/>
          <w:bCs/>
          <w:color w:val="FFD506"/>
          <w:sz w:val="56"/>
          <w:szCs w:val="56"/>
        </w:rPr>
        <w:t>Índex</w:t>
      </w:r>
      <w:bookmarkEnd w:id="4"/>
    </w:p>
    <w:bookmarkEnd w:id="3" w:displacedByCustomXml="next"/>
    <w:sdt>
      <w:sdtPr>
        <w:rPr>
          <w:rFonts w:asciiTheme="minorHAnsi" w:hAnsiTheme="minorHAnsi"/>
          <w:color w:val="auto"/>
          <w:sz w:val="22"/>
          <w:szCs w:val="22"/>
        </w:rPr>
        <w:id w:val="-1399969196"/>
        <w:docPartObj>
          <w:docPartGallery w:val="Table of Contents"/>
          <w:docPartUnique/>
        </w:docPartObj>
      </w:sdtPr>
      <w:sdtEndPr>
        <w:rPr>
          <w:rFonts w:ascii="Dax-Regular" w:hAnsi="Dax-Regular"/>
          <w:b w:val="0"/>
          <w:bCs w:val="0"/>
          <w:color w:val="000000" w:themeColor="text1"/>
          <w:sz w:val="28"/>
          <w:szCs w:val="28"/>
        </w:rPr>
      </w:sdtEndPr>
      <w:sdtContent>
        <w:p w14:paraId="3E675964" w14:textId="6FD40D5B" w:rsidR="00DC60DD" w:rsidRDefault="00841457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r>
            <w:rPr>
              <w:color w:val="9D122D"/>
            </w:rPr>
            <w:fldChar w:fldCharType="begin"/>
          </w:r>
          <w:r>
            <w:rPr>
              <w:color w:val="9D122D"/>
            </w:rPr>
            <w:instrText xml:space="preserve"> TOC \o "1-3" \h \z \u </w:instrText>
          </w:r>
          <w:r>
            <w:rPr>
              <w:color w:val="9D122D"/>
            </w:rPr>
            <w:fldChar w:fldCharType="separate"/>
          </w:r>
          <w:hyperlink w:anchor="_Toc146871695" w:history="1">
            <w:r w:rsidR="00DC60DD" w:rsidRPr="006152EC">
              <w:rPr>
                <w:rStyle w:val="Hipervnculo"/>
              </w:rPr>
              <w:t>1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Informació general del treball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_Toc146871695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2</w:t>
            </w:r>
            <w:r w:rsidR="00DC60DD">
              <w:rPr>
                <w:webHidden/>
              </w:rPr>
              <w:fldChar w:fldCharType="end"/>
            </w:r>
          </w:hyperlink>
        </w:p>
        <w:p w14:paraId="1DDD2DA4" w14:textId="7D274CC9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696" w:history="1">
            <w:r w:rsidR="00DC60DD" w:rsidRPr="006152EC">
              <w:rPr>
                <w:rStyle w:val="Hipervnculo"/>
                <w:noProof/>
              </w:rPr>
              <w:t>1.1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Històric de revisions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_Toc146871696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2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492CBE06" w14:textId="5B8F889B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697" w:history="1">
            <w:r w:rsidR="00DC60DD" w:rsidRPr="006152EC">
              <w:rPr>
                <w:rStyle w:val="Hipervnculo"/>
                <w:noProof/>
              </w:rPr>
              <w:t>1.2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Dades del contracte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_Toc146871697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2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482D707" w14:textId="29E2BA11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698" w:history="1">
            <w:r w:rsidR="00DC60DD" w:rsidRPr="006152EC">
              <w:rPr>
                <w:rStyle w:val="Hipervnculo"/>
                <w:noProof/>
              </w:rPr>
              <w:t>1.3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Fites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_Toc146871698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3A800222" w14:textId="42F4BC16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699" w:history="1">
            <w:r w:rsidR="00DC60DD" w:rsidRPr="006152EC">
              <w:rPr>
                <w:rStyle w:val="Hipervnculo"/>
                <w:noProof/>
              </w:rPr>
              <w:t>1.4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Calendari de reunions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_Toc146871699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BDE9CFB" w14:textId="58E39C6A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0" w:history="1">
            <w:r w:rsidR="00DC60DD" w:rsidRPr="006152EC">
              <w:rPr>
                <w:rStyle w:val="Hipervnculo"/>
                <w:noProof/>
              </w:rPr>
              <w:t>1.5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Documents de referència del projecte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_Toc146871700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06391FBB" w14:textId="72B85FF7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01" w:history="1">
            <w:r w:rsidR="00DC60DD" w:rsidRPr="006152EC">
              <w:rPr>
                <w:rStyle w:val="Hipervnculo"/>
              </w:rPr>
              <w:t>2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Objectius i usos BIM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_Toc146871701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4</w:t>
            </w:r>
            <w:r w:rsidR="00DC60DD">
              <w:rPr>
                <w:webHidden/>
              </w:rPr>
              <w:fldChar w:fldCharType="end"/>
            </w:r>
          </w:hyperlink>
        </w:p>
        <w:p w14:paraId="5882F48A" w14:textId="78CAA68E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2" w:history="1">
            <w:r w:rsidR="00DC60DD" w:rsidRPr="006152EC">
              <w:rPr>
                <w:rStyle w:val="Hipervnculo"/>
                <w:noProof/>
              </w:rPr>
              <w:t>2.1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Objectius BIM de GVA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_Toc146871702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32EC4766" w14:textId="578EBDB0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3" w:history="1">
            <w:r w:rsidR="00DC60DD" w:rsidRPr="006152EC">
              <w:rPr>
                <w:rStyle w:val="Hipervnculo"/>
                <w:noProof/>
              </w:rPr>
              <w:t>2.2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Estratègia de resposta a cada ús BIM i procés associat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_Toc146871703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D7BD1CC" w14:textId="6FE8CD8A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04" w:history="1">
            <w:r w:rsidR="00DC60DD" w:rsidRPr="006152EC">
              <w:rPr>
                <w:rStyle w:val="Hipervnculo"/>
              </w:rPr>
              <w:t>3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Recursos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_Toc146871704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5</w:t>
            </w:r>
            <w:r w:rsidR="00DC60DD">
              <w:rPr>
                <w:webHidden/>
              </w:rPr>
              <w:fldChar w:fldCharType="end"/>
            </w:r>
          </w:hyperlink>
        </w:p>
        <w:p w14:paraId="022C4C5D" w14:textId="2288EB3E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5" w:history="1">
            <w:r w:rsidR="00DC60DD" w:rsidRPr="006152EC">
              <w:rPr>
                <w:rStyle w:val="Hipervnculo"/>
                <w:noProof/>
              </w:rPr>
              <w:t>3.1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Recursos humans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_Toc146871705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5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787A49AC" w14:textId="3D983C5B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6" w:history="1">
            <w:r w:rsidR="00DC60DD" w:rsidRPr="006152EC">
              <w:rPr>
                <w:rStyle w:val="Hipervnculo"/>
                <w:noProof/>
              </w:rPr>
              <w:t>3.1.1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Rols, responsabilitats i dades de contacte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_Toc146871706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5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06694D0B" w14:textId="6382D9D5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7" w:history="1">
            <w:r w:rsidR="00DC60DD" w:rsidRPr="006152EC">
              <w:rPr>
                <w:rStyle w:val="Hipervnculo"/>
                <w:noProof/>
              </w:rPr>
              <w:t>3.1.2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Organigrama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_Toc146871707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7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10BD454A" w14:textId="46A9F86C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8" w:history="1">
            <w:r w:rsidR="00DC60DD" w:rsidRPr="006152EC">
              <w:rPr>
                <w:rStyle w:val="Hipervnculo"/>
                <w:noProof/>
              </w:rPr>
              <w:t>3.2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Recursos materials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_Toc146871708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7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4817D464" w14:textId="461E4950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09" w:history="1">
            <w:r w:rsidR="00DC60DD" w:rsidRPr="006152EC">
              <w:rPr>
                <w:rStyle w:val="Hipervnculo"/>
                <w:noProof/>
              </w:rPr>
              <w:t>3.2.1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Maquinari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_Toc146871709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7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53BD61F" w14:textId="02CB1F6D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0" w:history="1">
            <w:r w:rsidR="00DC60DD" w:rsidRPr="006152EC">
              <w:rPr>
                <w:rStyle w:val="Hipervnculo"/>
                <w:noProof/>
              </w:rPr>
              <w:t>3.2.2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Programari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_Toc146871710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7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73923C46" w14:textId="0BD4AC24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11" w:history="1">
            <w:r w:rsidR="00DC60DD" w:rsidRPr="006152EC">
              <w:rPr>
                <w:rStyle w:val="Hipervnculo"/>
              </w:rPr>
              <w:t>4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Entorn de col·laboració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_Toc146871711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8</w:t>
            </w:r>
            <w:r w:rsidR="00DC60DD">
              <w:rPr>
                <w:webHidden/>
              </w:rPr>
              <w:fldChar w:fldCharType="end"/>
            </w:r>
          </w:hyperlink>
        </w:p>
        <w:p w14:paraId="4C1F418A" w14:textId="426C8F8D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2" w:history="1">
            <w:r w:rsidR="00DC60DD" w:rsidRPr="006152EC">
              <w:rPr>
                <w:rStyle w:val="Hipervnculo"/>
                <w:noProof/>
              </w:rPr>
              <w:t>4.1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CDE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_Toc146871712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8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66222B90" w14:textId="7D2E47DD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3" w:history="1">
            <w:r w:rsidR="00DC60DD" w:rsidRPr="006152EC">
              <w:rPr>
                <w:rStyle w:val="Hipervnculo"/>
                <w:noProof/>
              </w:rPr>
              <w:t>4.2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Registre d’activitat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_Toc146871713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8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47EE2ABF" w14:textId="3F8578A0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4" w:history="1">
            <w:r w:rsidR="00DC60DD" w:rsidRPr="006152EC">
              <w:rPr>
                <w:rStyle w:val="Hipervnculo"/>
                <w:noProof/>
              </w:rPr>
              <w:t>4.3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Estat de la informació / estructura de carpetes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_Toc146871714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8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16EACFC2" w14:textId="5DA712AA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15" w:history="1">
            <w:r w:rsidR="00DC60DD" w:rsidRPr="006152EC">
              <w:rPr>
                <w:rStyle w:val="Hipervnculo"/>
              </w:rPr>
              <w:t>5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Nomenclatura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_Toc146871715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9</w:t>
            </w:r>
            <w:r w:rsidR="00DC60DD">
              <w:rPr>
                <w:webHidden/>
              </w:rPr>
              <w:fldChar w:fldCharType="end"/>
            </w:r>
          </w:hyperlink>
        </w:p>
        <w:p w14:paraId="49310E4E" w14:textId="7790FFF9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6" w:history="1">
            <w:r w:rsidR="00DC60DD" w:rsidRPr="006152EC">
              <w:rPr>
                <w:rStyle w:val="Hipervnculo"/>
                <w:noProof/>
              </w:rPr>
              <w:t>5.1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Nomenclatura d’arxius BIM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_Toc146871716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9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79FEB574" w14:textId="2314E462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7" w:history="1">
            <w:r w:rsidR="00DC60DD" w:rsidRPr="006152EC">
              <w:rPr>
                <w:rStyle w:val="Hipervnculo"/>
                <w:noProof/>
              </w:rPr>
              <w:t>5.2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Nomenclatura d’elements BIM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_Toc146871717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9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3B840B4B" w14:textId="1C9A3BF6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8" w:history="1">
            <w:r w:rsidR="00DC60DD" w:rsidRPr="006152EC">
              <w:rPr>
                <w:rStyle w:val="Hipervnculo"/>
                <w:noProof/>
              </w:rPr>
              <w:t>5.3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Nomenclatura d’espais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_Toc146871718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9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3B2024E" w14:textId="2FFF0A17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19" w:history="1">
            <w:r w:rsidR="00DC60DD" w:rsidRPr="006152EC">
              <w:rPr>
                <w:rStyle w:val="Hipervnculo"/>
                <w:noProof/>
              </w:rPr>
              <w:t>5.4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Nomenclatura de plànols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_Toc146871719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9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6F0F3DCE" w14:textId="47DAE903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20" w:history="1">
            <w:r w:rsidR="00DC60DD" w:rsidRPr="006152EC">
              <w:rPr>
                <w:rStyle w:val="Hipervnculo"/>
              </w:rPr>
              <w:t>6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Requisits d’informació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_Toc146871720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9</w:t>
            </w:r>
            <w:r w:rsidR="00DC60DD">
              <w:rPr>
                <w:webHidden/>
              </w:rPr>
              <w:fldChar w:fldCharType="end"/>
            </w:r>
          </w:hyperlink>
        </w:p>
        <w:p w14:paraId="36C2EF03" w14:textId="4963BB6D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1" w:history="1">
            <w:r w:rsidR="00DC60DD" w:rsidRPr="006152EC">
              <w:rPr>
                <w:rStyle w:val="Hipervnculo"/>
                <w:noProof/>
              </w:rPr>
              <w:t>6.1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Nivell d’informació geomètrica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_Toc146871721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9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6F582492" w14:textId="0CC41ABF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2" w:history="1">
            <w:r w:rsidR="00DC60DD" w:rsidRPr="006152EC">
              <w:rPr>
                <w:rStyle w:val="Hipervnculo"/>
                <w:noProof/>
              </w:rPr>
              <w:t>6.2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nivell d’informació no geomètrica. conjunt de propietats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_Toc146871722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10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37FF71E" w14:textId="4DF76A6C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23" w:history="1">
            <w:r w:rsidR="00DC60DD" w:rsidRPr="006152EC">
              <w:rPr>
                <w:rStyle w:val="Hipervnculo"/>
              </w:rPr>
              <w:t>7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Organització del model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_Toc146871723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10</w:t>
            </w:r>
            <w:r w:rsidR="00DC60DD">
              <w:rPr>
                <w:webHidden/>
              </w:rPr>
              <w:fldChar w:fldCharType="end"/>
            </w:r>
          </w:hyperlink>
        </w:p>
        <w:p w14:paraId="7F37F9F5" w14:textId="3C8711C7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4" w:history="1">
            <w:r w:rsidR="00DC60DD" w:rsidRPr="006152EC">
              <w:rPr>
                <w:rStyle w:val="Hipervnculo"/>
                <w:noProof/>
              </w:rPr>
              <w:t>7.1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Origen de coordenades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_Toc146871724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10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17D37D3" w14:textId="3CFB7048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5" w:history="1">
            <w:r w:rsidR="00DC60DD" w:rsidRPr="006152EC">
              <w:rPr>
                <w:rStyle w:val="Hipervnculo"/>
                <w:noProof/>
              </w:rPr>
              <w:t>7.2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Estructura dels models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_Toc146871725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11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BD34B07" w14:textId="069AC062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6" w:history="1">
            <w:r w:rsidR="00DC60DD" w:rsidRPr="006152EC">
              <w:rPr>
                <w:rStyle w:val="Hipervnculo"/>
                <w:noProof/>
              </w:rPr>
              <w:t>7.2.1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Divisió de models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_Toc146871726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11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3F24048" w14:textId="34ECBCD1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7" w:history="1">
            <w:r w:rsidR="00DC60DD" w:rsidRPr="006152EC">
              <w:rPr>
                <w:rStyle w:val="Hipervnculo"/>
                <w:noProof/>
              </w:rPr>
              <w:t>7.2.2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Nivells i reixetes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_Toc146871727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11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0F98E3D9" w14:textId="1FD37C6E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8" w:history="1">
            <w:r w:rsidR="00DC60DD" w:rsidRPr="006152EC">
              <w:rPr>
                <w:rStyle w:val="Hipervnculo"/>
                <w:noProof/>
              </w:rPr>
              <w:t>7.2.3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Estratègia de parametrització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_Toc146871728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11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7769BF90" w14:textId="718E5836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29" w:history="1">
            <w:r w:rsidR="00DC60DD" w:rsidRPr="006152EC">
              <w:rPr>
                <w:rStyle w:val="Hipervnculo"/>
                <w:noProof/>
              </w:rPr>
              <w:t>7.3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Unitats dels models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_Toc146871729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12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EE6FF4F" w14:textId="7BF1F1E9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0" w:history="1">
            <w:r w:rsidR="00DC60DD" w:rsidRPr="006152EC">
              <w:rPr>
                <w:rStyle w:val="Hipervnculo"/>
                <w:noProof/>
              </w:rPr>
              <w:t>7.4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Precisió dels models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_Toc146871730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12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6EDD473F" w14:textId="56D2D5FA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1" w:history="1">
            <w:r w:rsidR="00DC60DD" w:rsidRPr="006152EC">
              <w:rPr>
                <w:rStyle w:val="Hipervnculo"/>
                <w:noProof/>
              </w:rPr>
              <w:t>7.5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Elements modelables i no modelables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_Toc146871731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12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3A033C04" w14:textId="3111DDD6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32" w:history="1">
            <w:r w:rsidR="00DC60DD" w:rsidRPr="006152EC">
              <w:rPr>
                <w:rStyle w:val="Hipervnculo"/>
              </w:rPr>
              <w:t>8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Processos BIM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_Toc146871732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12</w:t>
            </w:r>
            <w:r w:rsidR="00DC60DD">
              <w:rPr>
                <w:webHidden/>
              </w:rPr>
              <w:fldChar w:fldCharType="end"/>
            </w:r>
          </w:hyperlink>
        </w:p>
        <w:p w14:paraId="2922304F" w14:textId="3E2D1952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3" w:history="1">
            <w:r w:rsidR="00DC60DD" w:rsidRPr="006152EC">
              <w:rPr>
                <w:rStyle w:val="Hipervnculo"/>
                <w:noProof/>
              </w:rPr>
              <w:t>8.1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Diagrames de processos segons els usos BIM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_Toc146871733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12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1FA40BC9" w14:textId="71A4122D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4" w:history="1">
            <w:r w:rsidR="00DC60DD" w:rsidRPr="006152EC">
              <w:rPr>
                <w:rStyle w:val="Hipervnculo"/>
                <w:noProof/>
              </w:rPr>
              <w:t>8.2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Procés de coordinació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_Toc146871734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12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7364E3A0" w14:textId="2698B240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5" w:history="1">
            <w:r w:rsidR="00DC60DD" w:rsidRPr="006152EC">
              <w:rPr>
                <w:rStyle w:val="Hipervnculo"/>
                <w:noProof/>
              </w:rPr>
              <w:t>8.3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Procés d’intercanvi d’informació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_Toc146871735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007D6784" w14:textId="1B73D3C0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6" w:history="1">
            <w:r w:rsidR="00DC60DD" w:rsidRPr="006152EC">
              <w:rPr>
                <w:rStyle w:val="Hipervnculo"/>
                <w:noProof/>
              </w:rPr>
              <w:t>8.4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Procés de modelatge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_Toc146871736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65F8E621" w14:textId="1FC877C0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37" w:history="1">
            <w:r w:rsidR="00DC60DD" w:rsidRPr="006152EC">
              <w:rPr>
                <w:rStyle w:val="Hipervnculo"/>
              </w:rPr>
              <w:t>9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Lliurables BIM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_Toc146871737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13</w:t>
            </w:r>
            <w:r w:rsidR="00DC60DD">
              <w:rPr>
                <w:webHidden/>
              </w:rPr>
              <w:fldChar w:fldCharType="end"/>
            </w:r>
          </w:hyperlink>
        </w:p>
        <w:p w14:paraId="18A15C27" w14:textId="634ACDF7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8" w:history="1">
            <w:r w:rsidR="00DC60DD" w:rsidRPr="006152EC">
              <w:rPr>
                <w:rStyle w:val="Hipervnculo"/>
                <w:noProof/>
              </w:rPr>
              <w:t>9.1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Llista de lliurables, formats i versió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_Toc146871738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01591326" w14:textId="09E799C0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39" w:history="1">
            <w:r w:rsidR="00DC60DD" w:rsidRPr="006152EC">
              <w:rPr>
                <w:rStyle w:val="Hipervnculo"/>
                <w:noProof/>
              </w:rPr>
              <w:t>9.2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Llista de models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_Toc146871739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1403726" w14:textId="0CD422A2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0" w:history="1">
            <w:r w:rsidR="00DC60DD" w:rsidRPr="006152EC">
              <w:rPr>
                <w:rStyle w:val="Hipervnculo"/>
                <w:noProof/>
              </w:rPr>
              <w:t>9.3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Llista de plÀnOLs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_Toc146871740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7909C4D" w14:textId="001C6569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1" w:history="1">
            <w:r w:rsidR="00DC60DD" w:rsidRPr="006152EC">
              <w:rPr>
                <w:rStyle w:val="Hipervnculo"/>
                <w:noProof/>
              </w:rPr>
              <w:t>9.4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Característiques dels lliurables BIM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_Toc146871741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13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71C8FFB3" w14:textId="147069B5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2" w:history="1">
            <w:r w:rsidR="00DC60DD" w:rsidRPr="006152EC">
              <w:rPr>
                <w:rStyle w:val="Hipervnculo"/>
                <w:noProof/>
              </w:rPr>
              <w:t>9.4.1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Models natius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_Toc146871742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47066C0A" w14:textId="421FA72F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3" w:history="1">
            <w:r w:rsidR="00DC60DD" w:rsidRPr="006152EC">
              <w:rPr>
                <w:rStyle w:val="Hipervnculo"/>
                <w:noProof/>
              </w:rPr>
              <w:t>9.4.2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Models IFC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_Toc146871743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C6B98C4" w14:textId="479D7339" w:rsidR="00DC60DD" w:rsidRDefault="00A53F2C">
          <w:pPr>
            <w:pStyle w:val="TDC3"/>
            <w:tabs>
              <w:tab w:val="left" w:pos="1701"/>
            </w:tabs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4" w:history="1">
            <w:r w:rsidR="00DC60DD" w:rsidRPr="006152EC">
              <w:rPr>
                <w:rStyle w:val="Hipervnculo"/>
                <w:noProof/>
              </w:rPr>
              <w:t>9.4.3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Núvols de punts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_Toc146871744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6D08EF1" w14:textId="63F7CF05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5" w:history="1">
            <w:r w:rsidR="00DC60DD" w:rsidRPr="006152EC">
              <w:rPr>
                <w:rStyle w:val="Hipervnculo"/>
                <w:noProof/>
              </w:rPr>
              <w:t>9.5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Estratègia de lliuraments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_Toc146871745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A087112" w14:textId="5B4FDFBB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6" w:history="1">
            <w:r w:rsidR="00DC60DD" w:rsidRPr="006152EC">
              <w:rPr>
                <w:rStyle w:val="Hipervnculo"/>
                <w:noProof/>
              </w:rPr>
              <w:t>9.6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Processos de lliurament i comunicació amb la GVA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_Toc146871746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0E677E3" w14:textId="147C5759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47" w:history="1">
            <w:r w:rsidR="00DC60DD" w:rsidRPr="006152EC">
              <w:rPr>
                <w:rStyle w:val="Hipervnculo"/>
              </w:rPr>
              <w:t>10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Control de qualitat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_Toc146871747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14</w:t>
            </w:r>
            <w:r w:rsidR="00DC60DD">
              <w:rPr>
                <w:webHidden/>
              </w:rPr>
              <w:fldChar w:fldCharType="end"/>
            </w:r>
          </w:hyperlink>
        </w:p>
        <w:p w14:paraId="449209B8" w14:textId="1A84F9E0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8" w:history="1">
            <w:r w:rsidR="00DC60DD" w:rsidRPr="006152EC">
              <w:rPr>
                <w:rStyle w:val="Hipervnculo"/>
                <w:noProof/>
              </w:rPr>
              <w:t>10.1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Abast de l’autocontrol de qualitat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_Toc146871748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14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318BB1E9" w14:textId="20E5DFA0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49" w:history="1">
            <w:r w:rsidR="00DC60DD" w:rsidRPr="006152EC">
              <w:rPr>
                <w:rStyle w:val="Hipervnculo"/>
                <w:noProof/>
              </w:rPr>
              <w:t>10.2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Freqüència i agents responsables i implicats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_Toc146871749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15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734F7DB" w14:textId="581529A5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50" w:history="1">
            <w:r w:rsidR="00DC60DD" w:rsidRPr="006152EC">
              <w:rPr>
                <w:rStyle w:val="Hipervnculo"/>
                <w:noProof/>
              </w:rPr>
              <w:t>10.3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Matriu d’interferències a utilitzar per a les comprovacions geomètriques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_Toc146871750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15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6157FF3" w14:textId="6D31838C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51" w:history="1">
            <w:r w:rsidR="00DC60DD" w:rsidRPr="006152EC">
              <w:rPr>
                <w:rStyle w:val="Hipervnculo"/>
                <w:noProof/>
              </w:rPr>
              <w:t>10.4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Comprovacions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_Toc146871751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15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21DA5CA1" w14:textId="04ED67D8" w:rsidR="00DC60DD" w:rsidRDefault="00A53F2C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es-ES"/>
            </w:rPr>
          </w:pPr>
          <w:hyperlink w:anchor="_Toc146871752" w:history="1">
            <w:r w:rsidR="00DC60DD" w:rsidRPr="006152EC">
              <w:rPr>
                <w:rStyle w:val="Hipervnculo"/>
              </w:rPr>
              <w:t>11</w:t>
            </w:r>
            <w:r w:rsidR="00DC60DD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val="es-ES" w:eastAsia="es-ES"/>
              </w:rPr>
              <w:tab/>
            </w:r>
            <w:r w:rsidR="00DC60DD" w:rsidRPr="006152EC">
              <w:rPr>
                <w:rStyle w:val="Hipervnculo"/>
              </w:rPr>
              <w:t>ANNEXOS</w:t>
            </w:r>
            <w:r w:rsidR="00DC60DD">
              <w:rPr>
                <w:webHidden/>
              </w:rPr>
              <w:tab/>
            </w:r>
            <w:r w:rsidR="00DC60DD">
              <w:rPr>
                <w:webHidden/>
              </w:rPr>
              <w:fldChar w:fldCharType="begin"/>
            </w:r>
            <w:r w:rsidR="00DC60DD">
              <w:rPr>
                <w:webHidden/>
              </w:rPr>
              <w:instrText xml:space="preserve"> PAGEREF _Toc146871752 \h </w:instrText>
            </w:r>
            <w:r w:rsidR="00DC60DD">
              <w:rPr>
                <w:webHidden/>
              </w:rPr>
            </w:r>
            <w:r w:rsidR="00DC60DD">
              <w:rPr>
                <w:webHidden/>
              </w:rPr>
              <w:fldChar w:fldCharType="separate"/>
            </w:r>
            <w:r w:rsidR="00B07186">
              <w:rPr>
                <w:webHidden/>
              </w:rPr>
              <w:t>16</w:t>
            </w:r>
            <w:r w:rsidR="00DC60DD">
              <w:rPr>
                <w:webHidden/>
              </w:rPr>
              <w:fldChar w:fldCharType="end"/>
            </w:r>
          </w:hyperlink>
        </w:p>
        <w:p w14:paraId="51204DAD" w14:textId="275643C9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53" w:history="1">
            <w:r w:rsidR="00DC60DD" w:rsidRPr="006152EC">
              <w:rPr>
                <w:rStyle w:val="Hipervnculo"/>
                <w:noProof/>
              </w:rPr>
              <w:t>11.1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Mapes de processos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_Toc146871753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16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5F50C0BC" w14:textId="68BA68E1" w:rsidR="00DC60DD" w:rsidRDefault="00A53F2C">
          <w:pPr>
            <w:pStyle w:val="TDC2"/>
            <w:rPr>
              <w:rFonts w:asciiTheme="minorHAnsi" w:eastAsiaTheme="minorEastAsia" w:hAnsiTheme="minorHAnsi"/>
              <w:noProof/>
              <w:color w:val="auto"/>
              <w:lang w:val="es-ES" w:eastAsia="es-ES"/>
            </w:rPr>
          </w:pPr>
          <w:hyperlink w:anchor="_Toc146871754" w:history="1">
            <w:r w:rsidR="00DC60DD" w:rsidRPr="006152EC">
              <w:rPr>
                <w:rStyle w:val="Hipervnculo"/>
                <w:noProof/>
              </w:rPr>
              <w:t>11.2</w:t>
            </w:r>
            <w:r w:rsidR="00DC60DD">
              <w:rPr>
                <w:rFonts w:asciiTheme="minorHAnsi" w:eastAsiaTheme="minorEastAsia" w:hAnsiTheme="minorHAnsi"/>
                <w:noProof/>
                <w:color w:val="auto"/>
                <w:lang w:val="es-ES" w:eastAsia="es-ES"/>
              </w:rPr>
              <w:tab/>
            </w:r>
            <w:r w:rsidR="00DC60DD" w:rsidRPr="006152EC">
              <w:rPr>
                <w:rStyle w:val="Hipervnculo"/>
                <w:noProof/>
              </w:rPr>
              <w:t>Requisits per a manteniment i explotació (incorporació de dades)</w:t>
            </w:r>
            <w:r w:rsidR="00DC60DD">
              <w:rPr>
                <w:noProof/>
                <w:webHidden/>
              </w:rPr>
              <w:tab/>
            </w:r>
            <w:r w:rsidR="00DC60DD">
              <w:rPr>
                <w:noProof/>
                <w:webHidden/>
              </w:rPr>
              <w:fldChar w:fldCharType="begin"/>
            </w:r>
            <w:r w:rsidR="00DC60DD">
              <w:rPr>
                <w:noProof/>
                <w:webHidden/>
              </w:rPr>
              <w:instrText xml:space="preserve"> PAGEREF _Toc146871754 \h </w:instrText>
            </w:r>
            <w:r w:rsidR="00DC60DD">
              <w:rPr>
                <w:noProof/>
                <w:webHidden/>
              </w:rPr>
            </w:r>
            <w:r w:rsidR="00DC60DD">
              <w:rPr>
                <w:noProof/>
                <w:webHidden/>
              </w:rPr>
              <w:fldChar w:fldCharType="separate"/>
            </w:r>
            <w:r w:rsidR="00B07186">
              <w:rPr>
                <w:noProof/>
                <w:webHidden/>
              </w:rPr>
              <w:t>16</w:t>
            </w:r>
            <w:r w:rsidR="00DC60DD">
              <w:rPr>
                <w:noProof/>
                <w:webHidden/>
              </w:rPr>
              <w:fldChar w:fldCharType="end"/>
            </w:r>
          </w:hyperlink>
        </w:p>
        <w:p w14:paraId="78625C80" w14:textId="37FED2CD" w:rsidR="007178BA" w:rsidRDefault="00841457" w:rsidP="00841457">
          <w:pPr>
            <w:pStyle w:val="TDC1"/>
          </w:pPr>
          <w:r>
            <w:rPr>
              <w:color w:val="9D122D"/>
            </w:rPr>
            <w:fldChar w:fldCharType="end"/>
          </w:r>
        </w:p>
      </w:sdtContent>
    </w:sdt>
    <w:p w14:paraId="7083A198" w14:textId="77777777" w:rsidR="007178BA" w:rsidRDefault="007178BA" w:rsidP="007178BA">
      <w:pPr>
        <w:pStyle w:val="Prrafo"/>
      </w:pPr>
    </w:p>
    <w:bookmarkEnd w:id="0"/>
    <w:p w14:paraId="79BEE554" w14:textId="2B70C7A5" w:rsidR="00F057BA" w:rsidRDefault="00F057BA"/>
    <w:p w14:paraId="5DE9CAD3" w14:textId="77777777" w:rsidR="00F24F7D" w:rsidRDefault="00F24F7D"/>
    <w:p w14:paraId="04964D2A" w14:textId="77777777" w:rsidR="00F24F7D" w:rsidRDefault="00F24F7D">
      <w:pPr>
        <w:sectPr w:rsidR="00F24F7D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2560908E" w14:textId="77777777" w:rsidR="00F24F7D" w:rsidRDefault="00F24F7D"/>
    <w:tbl>
      <w:tblPr>
        <w:tblStyle w:val="GVA"/>
        <w:tblW w:w="9716" w:type="dxa"/>
        <w:tblLook w:val="04A0" w:firstRow="1" w:lastRow="0" w:firstColumn="1" w:lastColumn="0" w:noHBand="0" w:noVBand="1"/>
      </w:tblPr>
      <w:tblGrid>
        <w:gridCol w:w="1526"/>
        <w:gridCol w:w="1593"/>
        <w:gridCol w:w="1185"/>
        <w:gridCol w:w="1803"/>
        <w:gridCol w:w="1803"/>
        <w:gridCol w:w="1806"/>
      </w:tblGrid>
      <w:tr w:rsidR="00F057BA" w14:paraId="1180457C" w14:textId="77777777" w:rsidTr="00F0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9716" w:type="dxa"/>
            <w:gridSpan w:val="6"/>
          </w:tcPr>
          <w:p w14:paraId="37FA1EE7" w14:textId="77777777" w:rsidR="00F057BA" w:rsidRDefault="00F057BA" w:rsidP="007E16D1">
            <w:r>
              <w:t>FITXA DE CONTROL DEL DOCUMENT</w:t>
            </w:r>
          </w:p>
        </w:tc>
      </w:tr>
      <w:tr w:rsidR="00F057BA" w14:paraId="293F1EB2" w14:textId="77777777" w:rsidTr="00F057BA">
        <w:trPr>
          <w:trHeight w:val="384"/>
        </w:trPr>
        <w:tc>
          <w:tcPr>
            <w:tcW w:w="3119" w:type="dxa"/>
            <w:gridSpan w:val="2"/>
          </w:tcPr>
          <w:p w14:paraId="00F6570E" w14:textId="77777777" w:rsidR="00F057BA" w:rsidRDefault="00F057BA" w:rsidP="007E16D1">
            <w:r>
              <w:t>NOM I CODI DE CONTRACTE</w:t>
            </w:r>
          </w:p>
        </w:tc>
        <w:tc>
          <w:tcPr>
            <w:tcW w:w="6597" w:type="dxa"/>
            <w:gridSpan w:val="4"/>
          </w:tcPr>
          <w:p w14:paraId="05765FA0" w14:textId="77777777" w:rsidR="00F057BA" w:rsidRDefault="00F057BA" w:rsidP="007E16D1"/>
        </w:tc>
      </w:tr>
      <w:tr w:rsidR="00F057BA" w14:paraId="4D642BCE" w14:textId="77777777" w:rsidTr="00F057BA">
        <w:trPr>
          <w:trHeight w:val="416"/>
        </w:trPr>
        <w:tc>
          <w:tcPr>
            <w:tcW w:w="3119" w:type="dxa"/>
            <w:gridSpan w:val="2"/>
          </w:tcPr>
          <w:p w14:paraId="75896005" w14:textId="77777777" w:rsidR="00F057BA" w:rsidRDefault="00F057BA" w:rsidP="007E16D1">
            <w:r>
              <w:t>DOCUMENT</w:t>
            </w:r>
          </w:p>
        </w:tc>
        <w:tc>
          <w:tcPr>
            <w:tcW w:w="6597" w:type="dxa"/>
            <w:gridSpan w:val="4"/>
          </w:tcPr>
          <w:p w14:paraId="32359A10" w14:textId="1BF4CBF7" w:rsidR="00F057BA" w:rsidRDefault="00F057BA" w:rsidP="007E16D1">
            <w:r>
              <w:t>PLA D</w:t>
            </w:r>
            <w:r w:rsidR="00705644">
              <w:t>’</w:t>
            </w:r>
            <w:r>
              <w:t>EXECUCIÓ BIM</w:t>
            </w:r>
          </w:p>
        </w:tc>
      </w:tr>
      <w:tr w:rsidR="00F057BA" w14:paraId="5F513C0B" w14:textId="77777777" w:rsidTr="00F057BA">
        <w:trPr>
          <w:trHeight w:val="416"/>
        </w:trPr>
        <w:tc>
          <w:tcPr>
            <w:tcW w:w="3119" w:type="dxa"/>
            <w:gridSpan w:val="2"/>
          </w:tcPr>
          <w:p w14:paraId="16F16F6E" w14:textId="61B18210" w:rsidR="00F057BA" w:rsidRDefault="00F057BA" w:rsidP="007E16D1">
            <w:r>
              <w:t>C</w:t>
            </w:r>
            <w:r w:rsidR="002E377E">
              <w:t>O</w:t>
            </w:r>
            <w:r>
              <w:t>DIFICACIÓ</w:t>
            </w:r>
          </w:p>
        </w:tc>
        <w:tc>
          <w:tcPr>
            <w:tcW w:w="6597" w:type="dxa"/>
            <w:gridSpan w:val="4"/>
          </w:tcPr>
          <w:p w14:paraId="474C9086" w14:textId="77777777" w:rsidR="00F057BA" w:rsidRDefault="00F057BA" w:rsidP="007E16D1"/>
        </w:tc>
      </w:tr>
      <w:tr w:rsidR="00F057BA" w14:paraId="16FA8524" w14:textId="77777777" w:rsidTr="00F057BA">
        <w:trPr>
          <w:trHeight w:val="416"/>
        </w:trPr>
        <w:tc>
          <w:tcPr>
            <w:tcW w:w="3119" w:type="dxa"/>
            <w:gridSpan w:val="2"/>
          </w:tcPr>
          <w:p w14:paraId="4A796A41" w14:textId="77777777" w:rsidR="00F057BA" w:rsidRDefault="00F057BA" w:rsidP="007E16D1">
            <w:r>
              <w:t>VERSIÓ</w:t>
            </w:r>
          </w:p>
        </w:tc>
        <w:tc>
          <w:tcPr>
            <w:tcW w:w="1185" w:type="dxa"/>
          </w:tcPr>
          <w:p w14:paraId="2EEE2DE9" w14:textId="77777777" w:rsidR="00F057BA" w:rsidRDefault="00F057BA" w:rsidP="007E16D1"/>
        </w:tc>
        <w:tc>
          <w:tcPr>
            <w:tcW w:w="1803" w:type="dxa"/>
          </w:tcPr>
          <w:p w14:paraId="02640583" w14:textId="77777777" w:rsidR="00F057BA" w:rsidRDefault="00F057BA" w:rsidP="007E16D1"/>
        </w:tc>
        <w:tc>
          <w:tcPr>
            <w:tcW w:w="1803" w:type="dxa"/>
          </w:tcPr>
          <w:p w14:paraId="5234191A" w14:textId="77777777" w:rsidR="00F057BA" w:rsidRDefault="00F057BA" w:rsidP="007E16D1"/>
        </w:tc>
        <w:tc>
          <w:tcPr>
            <w:tcW w:w="1806" w:type="dxa"/>
          </w:tcPr>
          <w:p w14:paraId="33B3E239" w14:textId="77777777" w:rsidR="00F057BA" w:rsidRDefault="00F057BA" w:rsidP="007E16D1"/>
        </w:tc>
      </w:tr>
      <w:tr w:rsidR="00F057BA" w14:paraId="77339E03" w14:textId="77777777" w:rsidTr="00F057BA">
        <w:trPr>
          <w:trHeight w:val="416"/>
        </w:trPr>
        <w:tc>
          <w:tcPr>
            <w:tcW w:w="1526" w:type="dxa"/>
            <w:vMerge w:val="restart"/>
          </w:tcPr>
          <w:p w14:paraId="23D28727" w14:textId="7DAF4280" w:rsidR="00F057BA" w:rsidRDefault="00097E3E" w:rsidP="007E16D1">
            <w:r>
              <w:t>LLIUR</w:t>
            </w:r>
            <w:r w:rsidR="00F057BA">
              <w:t>AT</w:t>
            </w:r>
          </w:p>
        </w:tc>
        <w:tc>
          <w:tcPr>
            <w:tcW w:w="1593" w:type="dxa"/>
          </w:tcPr>
          <w:p w14:paraId="5E97AB2C" w14:textId="629CE2B7" w:rsidR="00F057BA" w:rsidRDefault="00097E3E" w:rsidP="007E16D1">
            <w:r>
              <w:t>FIRMA</w:t>
            </w:r>
            <w:r w:rsidR="00F057BA">
              <w:t xml:space="preserve"> </w:t>
            </w:r>
          </w:p>
        </w:tc>
        <w:tc>
          <w:tcPr>
            <w:tcW w:w="1185" w:type="dxa"/>
          </w:tcPr>
          <w:p w14:paraId="7B8EA62D" w14:textId="77777777" w:rsidR="00F057BA" w:rsidRDefault="00F057BA" w:rsidP="007E16D1"/>
        </w:tc>
        <w:tc>
          <w:tcPr>
            <w:tcW w:w="1803" w:type="dxa"/>
          </w:tcPr>
          <w:p w14:paraId="2A89FB78" w14:textId="77777777" w:rsidR="00F057BA" w:rsidRDefault="00F057BA" w:rsidP="007E16D1"/>
        </w:tc>
        <w:tc>
          <w:tcPr>
            <w:tcW w:w="1803" w:type="dxa"/>
          </w:tcPr>
          <w:p w14:paraId="0A80EC76" w14:textId="77777777" w:rsidR="00F057BA" w:rsidRDefault="00F057BA" w:rsidP="007E16D1"/>
        </w:tc>
        <w:tc>
          <w:tcPr>
            <w:tcW w:w="1806" w:type="dxa"/>
          </w:tcPr>
          <w:p w14:paraId="0EFC1162" w14:textId="77777777" w:rsidR="00F057BA" w:rsidRDefault="00F057BA" w:rsidP="007E16D1"/>
        </w:tc>
      </w:tr>
      <w:tr w:rsidR="00F057BA" w14:paraId="713EBCE5" w14:textId="77777777" w:rsidTr="00F057BA">
        <w:trPr>
          <w:trHeight w:val="416"/>
        </w:trPr>
        <w:tc>
          <w:tcPr>
            <w:tcW w:w="1526" w:type="dxa"/>
            <w:vMerge/>
          </w:tcPr>
          <w:p w14:paraId="1241C8E3" w14:textId="77777777" w:rsidR="00F057BA" w:rsidRDefault="00F057BA" w:rsidP="007E16D1"/>
        </w:tc>
        <w:tc>
          <w:tcPr>
            <w:tcW w:w="1593" w:type="dxa"/>
          </w:tcPr>
          <w:p w14:paraId="00C4603F" w14:textId="77777777" w:rsidR="00F057BA" w:rsidRDefault="00F057BA" w:rsidP="007E16D1">
            <w:r>
              <w:t>DATA</w:t>
            </w:r>
          </w:p>
        </w:tc>
        <w:tc>
          <w:tcPr>
            <w:tcW w:w="1185" w:type="dxa"/>
          </w:tcPr>
          <w:p w14:paraId="08ACF1B6" w14:textId="77777777" w:rsidR="00F057BA" w:rsidRDefault="00F057BA" w:rsidP="007E16D1"/>
        </w:tc>
        <w:tc>
          <w:tcPr>
            <w:tcW w:w="1803" w:type="dxa"/>
          </w:tcPr>
          <w:p w14:paraId="6DC175A8" w14:textId="77777777" w:rsidR="00F057BA" w:rsidRDefault="00F057BA" w:rsidP="007E16D1"/>
        </w:tc>
        <w:tc>
          <w:tcPr>
            <w:tcW w:w="1803" w:type="dxa"/>
          </w:tcPr>
          <w:p w14:paraId="31CBAF9F" w14:textId="77777777" w:rsidR="00F057BA" w:rsidRDefault="00F057BA" w:rsidP="007E16D1"/>
        </w:tc>
        <w:tc>
          <w:tcPr>
            <w:tcW w:w="1806" w:type="dxa"/>
          </w:tcPr>
          <w:p w14:paraId="6E1D331C" w14:textId="77777777" w:rsidR="00F057BA" w:rsidRDefault="00F057BA" w:rsidP="007E16D1"/>
        </w:tc>
      </w:tr>
      <w:tr w:rsidR="00F057BA" w14:paraId="1C53255D" w14:textId="77777777" w:rsidTr="00F057BA">
        <w:trPr>
          <w:trHeight w:val="416"/>
        </w:trPr>
        <w:tc>
          <w:tcPr>
            <w:tcW w:w="1526" w:type="dxa"/>
            <w:vMerge w:val="restart"/>
          </w:tcPr>
          <w:p w14:paraId="0EE1839F" w14:textId="77777777" w:rsidR="00F057BA" w:rsidRDefault="00F057BA" w:rsidP="007E16D1">
            <w:r>
              <w:t>VERIFICAT</w:t>
            </w:r>
          </w:p>
        </w:tc>
        <w:tc>
          <w:tcPr>
            <w:tcW w:w="1593" w:type="dxa"/>
          </w:tcPr>
          <w:p w14:paraId="7C8329EC" w14:textId="19DA3B46" w:rsidR="00F057BA" w:rsidRPr="00097E3E" w:rsidRDefault="00097E3E" w:rsidP="007E16D1">
            <w:r>
              <w:t>FIRMA</w:t>
            </w:r>
          </w:p>
        </w:tc>
        <w:tc>
          <w:tcPr>
            <w:tcW w:w="1185" w:type="dxa"/>
          </w:tcPr>
          <w:p w14:paraId="4EEC47A8" w14:textId="77777777" w:rsidR="00F057BA" w:rsidRDefault="00F057BA" w:rsidP="007E16D1"/>
        </w:tc>
        <w:tc>
          <w:tcPr>
            <w:tcW w:w="1803" w:type="dxa"/>
          </w:tcPr>
          <w:p w14:paraId="5985DADC" w14:textId="77777777" w:rsidR="00F057BA" w:rsidRDefault="00F057BA" w:rsidP="007E16D1"/>
        </w:tc>
        <w:tc>
          <w:tcPr>
            <w:tcW w:w="1803" w:type="dxa"/>
          </w:tcPr>
          <w:p w14:paraId="7F2A1A29" w14:textId="77777777" w:rsidR="00F057BA" w:rsidRDefault="00F057BA" w:rsidP="007E16D1"/>
        </w:tc>
        <w:tc>
          <w:tcPr>
            <w:tcW w:w="1806" w:type="dxa"/>
          </w:tcPr>
          <w:p w14:paraId="0D3A9AD9" w14:textId="77777777" w:rsidR="00F057BA" w:rsidRDefault="00F057BA" w:rsidP="007E16D1"/>
        </w:tc>
      </w:tr>
      <w:tr w:rsidR="00F057BA" w14:paraId="4B4671F6" w14:textId="77777777" w:rsidTr="00F057BA">
        <w:trPr>
          <w:trHeight w:val="416"/>
        </w:trPr>
        <w:tc>
          <w:tcPr>
            <w:tcW w:w="1526" w:type="dxa"/>
            <w:vMerge/>
          </w:tcPr>
          <w:p w14:paraId="3CCD32E8" w14:textId="77777777" w:rsidR="00F057BA" w:rsidRDefault="00F057BA" w:rsidP="007E16D1"/>
        </w:tc>
        <w:tc>
          <w:tcPr>
            <w:tcW w:w="1593" w:type="dxa"/>
          </w:tcPr>
          <w:p w14:paraId="2726CB1F" w14:textId="77777777" w:rsidR="00F057BA" w:rsidRDefault="00F057BA" w:rsidP="007E16D1">
            <w:r>
              <w:t>DATA</w:t>
            </w:r>
          </w:p>
        </w:tc>
        <w:tc>
          <w:tcPr>
            <w:tcW w:w="1185" w:type="dxa"/>
          </w:tcPr>
          <w:p w14:paraId="164B19C3" w14:textId="77777777" w:rsidR="00F057BA" w:rsidRDefault="00F057BA" w:rsidP="007E16D1"/>
        </w:tc>
        <w:tc>
          <w:tcPr>
            <w:tcW w:w="1803" w:type="dxa"/>
          </w:tcPr>
          <w:p w14:paraId="5A281BD7" w14:textId="77777777" w:rsidR="00F057BA" w:rsidRDefault="00F057BA" w:rsidP="007E16D1"/>
        </w:tc>
        <w:tc>
          <w:tcPr>
            <w:tcW w:w="1803" w:type="dxa"/>
          </w:tcPr>
          <w:p w14:paraId="4FC0E451" w14:textId="77777777" w:rsidR="00F057BA" w:rsidRDefault="00F057BA" w:rsidP="007E16D1"/>
        </w:tc>
        <w:tc>
          <w:tcPr>
            <w:tcW w:w="1806" w:type="dxa"/>
          </w:tcPr>
          <w:p w14:paraId="3603CFC4" w14:textId="77777777" w:rsidR="00F057BA" w:rsidRDefault="00F057BA" w:rsidP="007E16D1"/>
        </w:tc>
      </w:tr>
      <w:tr w:rsidR="00F057BA" w14:paraId="6893AFD5" w14:textId="77777777" w:rsidTr="00F057BA">
        <w:trPr>
          <w:trHeight w:val="416"/>
        </w:trPr>
        <w:tc>
          <w:tcPr>
            <w:tcW w:w="3119" w:type="dxa"/>
            <w:gridSpan w:val="2"/>
          </w:tcPr>
          <w:p w14:paraId="688EC973" w14:textId="77777777" w:rsidR="00F057BA" w:rsidRDefault="00F057BA" w:rsidP="007E16D1">
            <w:r>
              <w:t>UNA ALTRA INFORMACIÓ</w:t>
            </w:r>
          </w:p>
        </w:tc>
        <w:tc>
          <w:tcPr>
            <w:tcW w:w="6597" w:type="dxa"/>
            <w:gridSpan w:val="4"/>
          </w:tcPr>
          <w:p w14:paraId="48D32DDF" w14:textId="77777777" w:rsidR="00F057BA" w:rsidRDefault="00F057BA" w:rsidP="007E16D1"/>
        </w:tc>
      </w:tr>
    </w:tbl>
    <w:p w14:paraId="20A7CFCC" w14:textId="22432CCC" w:rsidR="00F64CA1" w:rsidRDefault="00F64CA1" w:rsidP="00F057BA"/>
    <w:p w14:paraId="061A5C90" w14:textId="3C5DBA9B" w:rsidR="00F057BA" w:rsidRDefault="00F057BA">
      <w:r>
        <w:br w:type="page"/>
      </w:r>
    </w:p>
    <w:p w14:paraId="25EB6A40" w14:textId="77777777" w:rsidR="00F057BA" w:rsidRDefault="00F057BA" w:rsidP="00F057BA">
      <w:pPr>
        <w:pStyle w:val="Expli-GVADestacado"/>
        <w:rPr>
          <w:color w:val="4472C4"/>
        </w:rPr>
      </w:pPr>
      <w:r>
        <w:t>INTRODUCCIÓ</w:t>
      </w:r>
    </w:p>
    <w:p w14:paraId="5357D56B" w14:textId="7B2EEFD2" w:rsidR="00F057BA" w:rsidRDefault="00F057BA" w:rsidP="00F057BA">
      <w:pPr>
        <w:pStyle w:val="Expl-GVA"/>
      </w:pPr>
      <w:r>
        <w:t xml:space="preserve">En la present plantilla, es defineix tota la informació </w:t>
      </w:r>
      <w:r w:rsidR="00E42991">
        <w:t>que han d’</w:t>
      </w:r>
      <w:r>
        <w:t xml:space="preserve">aportar els adjudicataris dels contractes de la </w:t>
      </w:r>
      <w:r w:rsidR="006A62FB">
        <w:t>GVA</w:t>
      </w:r>
      <w:r>
        <w:t xml:space="preserve"> per a desenvolupar </w:t>
      </w:r>
      <w:r w:rsidR="000A2AD1">
        <w:t xml:space="preserve">tant </w:t>
      </w:r>
      <w:r>
        <w:t>el document previ (PRE-</w:t>
      </w:r>
      <w:r w:rsidR="00F92419">
        <w:t>BEP</w:t>
      </w:r>
      <w:r>
        <w:t>) de cara a la licitació</w:t>
      </w:r>
      <w:r w:rsidR="00083D4F">
        <w:t xml:space="preserve"> en el cas que així es requerisca</w:t>
      </w:r>
      <w:r>
        <w:t>, com el definitiu en el cas dels adjudicataris dels corresponents contractes (</w:t>
      </w:r>
      <w:r w:rsidR="00F92419">
        <w:t>BEP</w:t>
      </w:r>
      <w:r>
        <w:t>), tant per als contractes de redacció de projectes com d</w:t>
      </w:r>
      <w:r w:rsidR="00705644">
        <w:t>’</w:t>
      </w:r>
      <w:r>
        <w:t>execució d</w:t>
      </w:r>
      <w:r w:rsidR="00705644">
        <w:t>’</w:t>
      </w:r>
      <w:r>
        <w:t xml:space="preserve">obres. El </w:t>
      </w:r>
      <w:r w:rsidR="00025462">
        <w:t>P</w:t>
      </w:r>
      <w:r>
        <w:t>la d</w:t>
      </w:r>
      <w:r w:rsidR="00705644">
        <w:t>’</w:t>
      </w:r>
      <w:r w:rsidR="00025462">
        <w:t>E</w:t>
      </w:r>
      <w:r>
        <w:t xml:space="preserve">xecució </w:t>
      </w:r>
      <w:r w:rsidR="00F92419">
        <w:t xml:space="preserve">BIM </w:t>
      </w:r>
      <w:r>
        <w:t>(</w:t>
      </w:r>
      <w:r w:rsidR="00F92419">
        <w:t>BEP</w:t>
      </w:r>
      <w:r>
        <w:t>) dels contractes haurà de seguir l</w:t>
      </w:r>
      <w:r w:rsidR="00705644">
        <w:t>’</w:t>
      </w:r>
      <w:r>
        <w:t>estructura d</w:t>
      </w:r>
      <w:r w:rsidR="00705644">
        <w:t>’</w:t>
      </w:r>
      <w:r>
        <w:t>apartats i subapartats definida en aquest document</w:t>
      </w:r>
      <w:r w:rsidR="000A2AD1">
        <w:t>,</w:t>
      </w:r>
      <w:r>
        <w:t xml:space="preserve"> i, en cas de ser necessari per les característiques del contracte, s</w:t>
      </w:r>
      <w:r w:rsidR="00705644">
        <w:t>’</w:t>
      </w:r>
      <w:r w:rsidR="000A2AD1">
        <w:t xml:space="preserve">hi </w:t>
      </w:r>
      <w:r>
        <w:t>afegiran els subapartats corresponents a continuació dels existents.</w:t>
      </w:r>
    </w:p>
    <w:p w14:paraId="6BA33E3D" w14:textId="19BEB952" w:rsidR="00F057BA" w:rsidRDefault="00F057BA" w:rsidP="00F057BA">
      <w:pPr>
        <w:pStyle w:val="Expl-GVA"/>
      </w:pPr>
      <w:r>
        <w:t>En aquest document l</w:t>
      </w:r>
      <w:r w:rsidR="00705644">
        <w:t>’</w:t>
      </w:r>
      <w:r>
        <w:t>adjudicatari haurà de definir l</w:t>
      </w:r>
      <w:r w:rsidR="00705644">
        <w:t>’</w:t>
      </w:r>
      <w:r>
        <w:t xml:space="preserve">estratègia </w:t>
      </w:r>
      <w:r w:rsidR="00F92419">
        <w:t xml:space="preserve">BIM </w:t>
      </w:r>
      <w:r>
        <w:t xml:space="preserve">i justificar el compliment dels </w:t>
      </w:r>
      <w:r w:rsidR="002446FE">
        <w:t>r</w:t>
      </w:r>
      <w:r w:rsidR="003414D3">
        <w:t>equeriments BIM</w:t>
      </w:r>
      <w:r w:rsidR="00F92419">
        <w:t xml:space="preserve"> </w:t>
      </w:r>
      <w:r>
        <w:t xml:space="preserve">definits en </w:t>
      </w:r>
      <w:r w:rsidR="00F92419">
        <w:t>els</w:t>
      </w:r>
      <w:r w:rsidR="00083D4F">
        <w:t xml:space="preserve"> Requeriments</w:t>
      </w:r>
      <w:r>
        <w:t xml:space="preserve"> </w:t>
      </w:r>
      <w:r w:rsidR="00F92419">
        <w:t xml:space="preserve">BIM </w:t>
      </w:r>
      <w:r>
        <w:t>de la</w:t>
      </w:r>
      <w:r w:rsidR="006A62FB">
        <w:t xml:space="preserve"> GVA</w:t>
      </w:r>
      <w:r>
        <w:t>.</w:t>
      </w:r>
    </w:p>
    <w:p w14:paraId="7097983A" w14:textId="05A0838B" w:rsidR="00F057BA" w:rsidRDefault="00EC17AB" w:rsidP="00F057BA">
      <w:pPr>
        <w:pStyle w:val="Expl-GVA"/>
      </w:pPr>
      <w:r>
        <w:t>Les empreses adjudicatàries</w:t>
      </w:r>
      <w:r w:rsidR="00F057BA">
        <w:t xml:space="preserve"> (projectistes</w:t>
      </w:r>
      <w:r w:rsidR="00083D4F">
        <w:t>,</w:t>
      </w:r>
      <w:r w:rsidR="00F057BA">
        <w:t xml:space="preserve"> contractistes</w:t>
      </w:r>
      <w:r w:rsidR="00083D4F">
        <w:t xml:space="preserve"> i mantenidores</w:t>
      </w:r>
      <w:r w:rsidR="00F057BA">
        <w:t>) hauran de definir el procés de “com es fa”</w:t>
      </w:r>
      <w:r w:rsidR="006D7730">
        <w:t>,</w:t>
      </w:r>
      <w:r w:rsidR="00F057BA">
        <w:t xml:space="preserve"> mentre que aquells que exercisquen les labors de control com a supervisors </w:t>
      </w:r>
      <w:r w:rsidR="00F92419">
        <w:t xml:space="preserve">BIM </w:t>
      </w:r>
      <w:r w:rsidR="00F057BA">
        <w:t>(</w:t>
      </w:r>
      <w:r w:rsidR="000C59A2">
        <w:t>D</w:t>
      </w:r>
      <w:r w:rsidR="00F057BA">
        <w:t>irecció d</w:t>
      </w:r>
      <w:r w:rsidR="00705644">
        <w:t>’</w:t>
      </w:r>
      <w:r w:rsidR="000C59A2">
        <w:t>O</w:t>
      </w:r>
      <w:r w:rsidR="00F057BA">
        <w:t xml:space="preserve">bra) hauran de definir com es durà a terme la supervisió. En aquest últim cas, si </w:t>
      </w:r>
      <w:r w:rsidR="006D7730">
        <w:t>hi ha</w:t>
      </w:r>
      <w:r w:rsidR="00F057BA">
        <w:t xml:space="preserve"> algun apartat fora </w:t>
      </w:r>
      <w:r w:rsidR="006D7730">
        <w:t>d’</w:t>
      </w:r>
      <w:r w:rsidR="00F057BA">
        <w:t>aplica</w:t>
      </w:r>
      <w:r w:rsidR="006D7730">
        <w:t>ció</w:t>
      </w:r>
      <w:r w:rsidR="00F057BA">
        <w:t>, no haurà d</w:t>
      </w:r>
      <w:r w:rsidR="00705644">
        <w:t>’</w:t>
      </w:r>
      <w:r w:rsidR="00F057BA">
        <w:t>esborrar-se el contingut</w:t>
      </w:r>
      <w:r w:rsidR="006D7730">
        <w:t>,</w:t>
      </w:r>
      <w:r w:rsidR="00F057BA">
        <w:t xml:space="preserve"> sinó indicar</w:t>
      </w:r>
      <w:r w:rsidR="006D7730">
        <w:t>-hi</w:t>
      </w:r>
      <w:r w:rsidR="00F057BA">
        <w:t xml:space="preserve"> únicament dins “</w:t>
      </w:r>
      <w:r w:rsidR="008B269E">
        <w:t>No s’aplica</w:t>
      </w:r>
      <w:r w:rsidR="00F057BA">
        <w:t>”.</w:t>
      </w:r>
    </w:p>
    <w:p w14:paraId="02B7E2D5" w14:textId="58AB52C1" w:rsidR="00F057BA" w:rsidRDefault="00F057BA" w:rsidP="00F057BA">
      <w:pPr>
        <w:pStyle w:val="Expl-GVA"/>
      </w:pPr>
      <w:r w:rsidRPr="003D52C3">
        <w:rPr>
          <w:b/>
          <w:bCs/>
        </w:rPr>
        <w:t xml:space="preserve">La present introducció haurà de ser eliminada del </w:t>
      </w:r>
      <w:r w:rsidR="00F92419">
        <w:rPr>
          <w:b/>
          <w:bCs/>
        </w:rPr>
        <w:t>BEP</w:t>
      </w:r>
      <w:r w:rsidR="006D7730">
        <w:rPr>
          <w:b/>
          <w:bCs/>
        </w:rPr>
        <w:t>,</w:t>
      </w:r>
      <w:r w:rsidRPr="003D52C3">
        <w:rPr>
          <w:b/>
          <w:bCs/>
        </w:rPr>
        <w:t xml:space="preserve"> ja que té </w:t>
      </w:r>
      <w:r w:rsidR="006D7730">
        <w:rPr>
          <w:b/>
          <w:bCs/>
        </w:rPr>
        <w:t>c</w:t>
      </w:r>
      <w:r w:rsidRPr="003D52C3">
        <w:rPr>
          <w:b/>
          <w:bCs/>
        </w:rPr>
        <w:t>aràcter informatiu.</w:t>
      </w:r>
      <w:r>
        <w:t xml:space="preserve"> </w:t>
      </w:r>
      <w:r w:rsidR="00083D4F">
        <w:t>E</w:t>
      </w:r>
      <w:r>
        <w:t xml:space="preserve">n el </w:t>
      </w:r>
      <w:r w:rsidR="00F92419">
        <w:t>BEP</w:t>
      </w:r>
      <w:r>
        <w:t xml:space="preserve"> s</w:t>
      </w:r>
      <w:r w:rsidR="00705644">
        <w:t>’</w:t>
      </w:r>
      <w:r>
        <w:t xml:space="preserve">haurà de fer referència a la versió de la plantilla </w:t>
      </w:r>
      <w:r w:rsidR="00F92419">
        <w:t>BEP</w:t>
      </w:r>
      <w:r>
        <w:t xml:space="preserve"> utilitzada.</w:t>
      </w:r>
    </w:p>
    <w:p w14:paraId="1D08B01D" w14:textId="5B1634DF" w:rsidR="00F057BA" w:rsidRDefault="00F057BA" w:rsidP="00F057BA">
      <w:pPr>
        <w:pStyle w:val="Expl-GVA"/>
      </w:pPr>
      <w:r>
        <w:t>El text amb l</w:t>
      </w:r>
      <w:r w:rsidR="00705644">
        <w:t>’</w:t>
      </w:r>
      <w:r>
        <w:t>estil “</w:t>
      </w:r>
      <w:proofErr w:type="spellStart"/>
      <w:r w:rsidR="003D237E">
        <w:t>E</w:t>
      </w:r>
      <w:r>
        <w:t>xpl</w:t>
      </w:r>
      <w:proofErr w:type="spellEnd"/>
      <w:r>
        <w:t>-</w:t>
      </w:r>
      <w:r w:rsidR="006A62FB">
        <w:t>GVA</w:t>
      </w:r>
      <w:r>
        <w:t>”, en bla</w:t>
      </w:r>
      <w:r w:rsidR="006D7730">
        <w:t>u</w:t>
      </w:r>
      <w:r>
        <w:t>, s</w:t>
      </w:r>
      <w:r w:rsidR="00705644">
        <w:t>’</w:t>
      </w:r>
      <w:r>
        <w:t xml:space="preserve">ha inclòs de manera orientativa, per la qual cosa </w:t>
      </w:r>
      <w:r w:rsidR="006D7730">
        <w:t>s’</w:t>
      </w:r>
      <w:r>
        <w:t>ha d</w:t>
      </w:r>
      <w:r w:rsidR="00705644">
        <w:t>’</w:t>
      </w:r>
      <w:r>
        <w:t>esborrar i completar segons les indicacions que aquest definisca. L</w:t>
      </w:r>
      <w:r w:rsidR="00705644">
        <w:t>’</w:t>
      </w:r>
      <w:r>
        <w:t xml:space="preserve">estil de text </w:t>
      </w:r>
      <w:r w:rsidR="006D7730">
        <w:t>que s’h</w:t>
      </w:r>
      <w:r>
        <w:t xml:space="preserve">a </w:t>
      </w:r>
      <w:r w:rsidR="006D7730">
        <w:t>d’</w:t>
      </w:r>
      <w:r>
        <w:t>utilitzar per a completar el document serà el denominat “</w:t>
      </w:r>
      <w:r w:rsidR="008E30DA">
        <w:t>N</w:t>
      </w:r>
      <w:r>
        <w:t>ormal”.</w:t>
      </w:r>
    </w:p>
    <w:p w14:paraId="7159096C" w14:textId="1703B4AE" w:rsidR="00F057BA" w:rsidRDefault="00F057BA" w:rsidP="00F057BA">
      <w:pPr>
        <w:pStyle w:val="Expl-GVA"/>
      </w:pPr>
      <w:r>
        <w:t>Les taules hauran de completar-se i ampliar-se (files) segons l</w:t>
      </w:r>
      <w:r w:rsidR="00705644">
        <w:t>’</w:t>
      </w:r>
      <w:r>
        <w:t>estructura i els camps definits en aquesta plantilla.</w:t>
      </w:r>
    </w:p>
    <w:p w14:paraId="5028178E" w14:textId="0102621F" w:rsidR="00083D4F" w:rsidRDefault="00083D4F" w:rsidP="00F057BA">
      <w:pPr>
        <w:pStyle w:val="Expl-GVA"/>
      </w:pPr>
      <w:r>
        <w:t xml:space="preserve">La plantilla de </w:t>
      </w:r>
      <w:r w:rsidR="00F92419">
        <w:t>BEP</w:t>
      </w:r>
      <w:r>
        <w:t xml:space="preserve"> es compon de dos documents: el document de text (el present document) i un document en format </w:t>
      </w:r>
      <w:r w:rsidR="006D7730">
        <w:t xml:space="preserve">de </w:t>
      </w:r>
      <w:r>
        <w:t>taula amb diferents pestanyes que fan referència als apartats d</w:t>
      </w:r>
      <w:r w:rsidR="00705644">
        <w:t>’</w:t>
      </w:r>
      <w:r>
        <w:t>aquest document.</w:t>
      </w:r>
      <w:r w:rsidR="00FD6783">
        <w:t xml:space="preserve"> En cada apartat s</w:t>
      </w:r>
      <w:r w:rsidR="00705644">
        <w:t>’</w:t>
      </w:r>
      <w:r w:rsidR="00FD6783">
        <w:t>ha inclòs una nota (</w:t>
      </w:r>
      <w:r w:rsidR="00A372CE">
        <w:rPr>
          <w:i/>
          <w:iCs/>
        </w:rPr>
        <w:t xml:space="preserve">*Apartat inclòs en </w:t>
      </w:r>
      <w:r w:rsidR="00F92419">
        <w:rPr>
          <w:i/>
          <w:iCs/>
        </w:rPr>
        <w:t>BEP</w:t>
      </w:r>
      <w:r w:rsidR="00A372CE">
        <w:rPr>
          <w:i/>
          <w:iCs/>
        </w:rPr>
        <w:t xml:space="preserve"> tabular</w:t>
      </w:r>
      <w:r w:rsidR="00FD6783">
        <w:t>) si ha d</w:t>
      </w:r>
      <w:r w:rsidR="00705644">
        <w:t>’</w:t>
      </w:r>
      <w:r w:rsidR="00FD6783">
        <w:t xml:space="preserve">emplenar-se en el </w:t>
      </w:r>
      <w:r w:rsidR="00F92419">
        <w:t>BEP</w:t>
      </w:r>
      <w:r w:rsidR="00FD6783">
        <w:t xml:space="preserve"> tabular que acompanya aquest document i que segueix el mateix índex.</w:t>
      </w:r>
    </w:p>
    <w:p w14:paraId="3F1290E2" w14:textId="129D4787" w:rsidR="00AD3853" w:rsidRDefault="00AD3853">
      <w:pPr>
        <w:rPr>
          <w:rFonts w:ascii="Roboto" w:hAnsi="Roboto"/>
          <w:color w:val="4472C4" w:themeColor="accent1"/>
          <w:sz w:val="20"/>
        </w:rPr>
      </w:pPr>
      <w:r>
        <w:br w:type="page"/>
      </w:r>
    </w:p>
    <w:p w14:paraId="56541735" w14:textId="77777777" w:rsidR="00AD3853" w:rsidRPr="00083D4F" w:rsidRDefault="00AD3853" w:rsidP="00083D4F">
      <w:pPr>
        <w:pStyle w:val="Ttulo1"/>
      </w:pPr>
      <w:bookmarkStart w:id="5" w:name="_Toc101536371"/>
      <w:bookmarkStart w:id="6" w:name="_Toc146871695"/>
      <w:r w:rsidRPr="00083D4F">
        <w:t>Informació general del treball</w:t>
      </w:r>
      <w:bookmarkEnd w:id="5"/>
      <w:bookmarkEnd w:id="6"/>
    </w:p>
    <w:p w14:paraId="730B3A78" w14:textId="77777777" w:rsidR="00AD3853" w:rsidRPr="00083D4F" w:rsidRDefault="00AD3853" w:rsidP="00083D4F">
      <w:pPr>
        <w:pStyle w:val="Ttulo2"/>
      </w:pPr>
      <w:bookmarkStart w:id="7" w:name="_Toc101536372"/>
      <w:bookmarkStart w:id="8" w:name="_Toc146871696"/>
      <w:r w:rsidRPr="00083D4F">
        <w:t>Històric de revisions</w:t>
      </w:r>
      <w:bookmarkEnd w:id="7"/>
      <w:bookmarkEnd w:id="8"/>
    </w:p>
    <w:p w14:paraId="10CF1538" w14:textId="25C9E462" w:rsidR="00AD3853" w:rsidRPr="00727E77" w:rsidRDefault="00AD3853" w:rsidP="00727E77">
      <w:pPr>
        <w:pStyle w:val="Expl-GVA"/>
      </w:pPr>
      <w:r w:rsidRPr="00727E77">
        <w:rPr>
          <w:rStyle w:val="Expl-GVACar"/>
        </w:rPr>
        <w:t>PRE-</w:t>
      </w:r>
      <w:r w:rsidR="00F92419">
        <w:rPr>
          <w:rStyle w:val="Expl-GVACar"/>
        </w:rPr>
        <w:t>BEP</w:t>
      </w:r>
      <w:r w:rsidRPr="00727E77">
        <w:rPr>
          <w:rStyle w:val="Expl-GVACar"/>
        </w:rPr>
        <w:t xml:space="preserve">: No </w:t>
      </w:r>
      <w:r w:rsidR="00F92419">
        <w:rPr>
          <w:rStyle w:val="Expl-GVACar"/>
        </w:rPr>
        <w:t>s’</w:t>
      </w:r>
      <w:r w:rsidRPr="00727E77">
        <w:rPr>
          <w:rStyle w:val="Expl-GVACar"/>
        </w:rPr>
        <w:t>aplica</w:t>
      </w:r>
      <w:r w:rsidR="00F92419">
        <w:rPr>
          <w:rStyle w:val="Expl-GVACar"/>
        </w:rPr>
        <w:t>.</w:t>
      </w:r>
    </w:p>
    <w:p w14:paraId="736DB020" w14:textId="2FB95932" w:rsidR="00AD3853" w:rsidRDefault="00F92419" w:rsidP="00AD3853">
      <w:pPr>
        <w:pStyle w:val="Expl-GVA"/>
      </w:pPr>
      <w:r>
        <w:t>BEP</w:t>
      </w:r>
      <w:r w:rsidR="00AD3853">
        <w:t>: Es recollirà en una taula l</w:t>
      </w:r>
      <w:r w:rsidR="00705644">
        <w:t>’</w:t>
      </w:r>
      <w:r w:rsidR="00AD3853">
        <w:t xml:space="preserve">històric de revisions del </w:t>
      </w:r>
      <w:r w:rsidR="00FD7BB1">
        <w:t>P</w:t>
      </w:r>
      <w:r w:rsidR="00AD3853">
        <w:t>la d</w:t>
      </w:r>
      <w:r w:rsidR="00705644">
        <w:t>’</w:t>
      </w:r>
      <w:r w:rsidR="00FD7BB1">
        <w:t>E</w:t>
      </w:r>
      <w:r w:rsidR="00AD3853">
        <w:t xml:space="preserve">xecució </w:t>
      </w:r>
      <w:r>
        <w:t xml:space="preserve">BIM </w:t>
      </w:r>
      <w:r w:rsidR="00AD3853">
        <w:t>(d</w:t>
      </w:r>
      <w:r w:rsidR="00705644">
        <w:t>’</w:t>
      </w:r>
      <w:r w:rsidR="00AD3853">
        <w:t>ara en avant</w:t>
      </w:r>
      <w:r w:rsidR="005617F9">
        <w:t>,</w:t>
      </w:r>
      <w:r w:rsidR="00AD3853">
        <w:t xml:space="preserve"> </w:t>
      </w:r>
      <w:r>
        <w:t>BEP</w:t>
      </w:r>
      <w:r w:rsidR="00AD3853">
        <w:t>), de manera que es tinga un</w:t>
      </w:r>
      <w:r w:rsidR="00E07385">
        <w:t>a</w:t>
      </w:r>
      <w:r w:rsidR="00AD3853">
        <w:t xml:space="preserve"> llista actualitza</w:t>
      </w:r>
      <w:r w:rsidR="00E07385">
        <w:t>da</w:t>
      </w:r>
      <w:r w:rsidR="00AD3853">
        <w:t xml:space="preserve"> de les versions que es vagen </w:t>
      </w:r>
      <w:r w:rsidR="005617F9">
        <w:t>fent</w:t>
      </w:r>
      <w:r w:rsidR="00AD3853">
        <w:t xml:space="preserve"> al llarg del transcurs del contracte.</w:t>
      </w:r>
    </w:p>
    <w:tbl>
      <w:tblPr>
        <w:tblStyle w:val="GVA"/>
        <w:tblW w:w="5020" w:type="pct"/>
        <w:tblLook w:val="0420" w:firstRow="1" w:lastRow="0" w:firstColumn="0" w:lastColumn="0" w:noHBand="0" w:noVBand="1"/>
      </w:tblPr>
      <w:tblGrid>
        <w:gridCol w:w="1262"/>
        <w:gridCol w:w="2425"/>
        <w:gridCol w:w="2425"/>
        <w:gridCol w:w="2426"/>
      </w:tblGrid>
      <w:tr w:rsidR="00AD3853" w14:paraId="76AE567E" w14:textId="77777777" w:rsidTr="00D05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8"/>
        </w:trPr>
        <w:tc>
          <w:tcPr>
            <w:tcW w:w="739" w:type="pct"/>
            <w:shd w:val="clear" w:color="auto" w:fill="7B7B7B" w:themeFill="accent3" w:themeFillShade="BF"/>
          </w:tcPr>
          <w:p w14:paraId="520AB0F6" w14:textId="77777777" w:rsidR="00AD3853" w:rsidRPr="00D052F7" w:rsidRDefault="00AD3853" w:rsidP="007E16D1">
            <w:pPr>
              <w:rPr>
                <w:highlight w:val="yellow"/>
              </w:rPr>
            </w:pPr>
            <w:r w:rsidRPr="00D052F7">
              <w:t>VERSIÓ</w:t>
            </w:r>
          </w:p>
        </w:tc>
        <w:tc>
          <w:tcPr>
            <w:tcW w:w="1420" w:type="pct"/>
            <w:shd w:val="clear" w:color="auto" w:fill="7B7B7B" w:themeFill="accent3" w:themeFillShade="BF"/>
          </w:tcPr>
          <w:p w14:paraId="7F33B896" w14:textId="77777777" w:rsidR="00AD3853" w:rsidRPr="00D052F7" w:rsidRDefault="00AD3853" w:rsidP="007E16D1">
            <w:r w:rsidRPr="00D052F7">
              <w:t>DATA</w:t>
            </w:r>
          </w:p>
        </w:tc>
        <w:tc>
          <w:tcPr>
            <w:tcW w:w="1420" w:type="pct"/>
            <w:shd w:val="clear" w:color="auto" w:fill="7B7B7B" w:themeFill="accent3" w:themeFillShade="BF"/>
          </w:tcPr>
          <w:p w14:paraId="7E3D4FEB" w14:textId="77777777" w:rsidR="00AD3853" w:rsidRPr="00D052F7" w:rsidRDefault="00AD3853" w:rsidP="007E16D1">
            <w:r w:rsidRPr="00D052F7">
              <w:t>RESPONSABLE</w:t>
            </w:r>
          </w:p>
        </w:tc>
        <w:tc>
          <w:tcPr>
            <w:tcW w:w="1421" w:type="pct"/>
            <w:shd w:val="clear" w:color="auto" w:fill="7B7B7B" w:themeFill="accent3" w:themeFillShade="BF"/>
          </w:tcPr>
          <w:p w14:paraId="112FED46" w14:textId="77777777" w:rsidR="00AD3853" w:rsidRPr="00D052F7" w:rsidRDefault="00AD3853" w:rsidP="007E16D1">
            <w:r w:rsidRPr="00D052F7">
              <w:t>MOTIU DE LA MODIFICACIÓ</w:t>
            </w:r>
          </w:p>
        </w:tc>
      </w:tr>
      <w:tr w:rsidR="00AD3853" w14:paraId="68614979" w14:textId="77777777" w:rsidTr="00D052F7">
        <w:trPr>
          <w:trHeight w:hRule="exact" w:val="440"/>
        </w:trPr>
        <w:tc>
          <w:tcPr>
            <w:tcW w:w="739" w:type="pct"/>
          </w:tcPr>
          <w:p w14:paraId="1939053B" w14:textId="77777777" w:rsidR="00AD3853" w:rsidRDefault="00AD3853" w:rsidP="007E16D1">
            <w:pPr>
              <w:pStyle w:val="Expl-GVA"/>
              <w:rPr>
                <w:b/>
              </w:rPr>
            </w:pPr>
            <w:r>
              <w:t>V 1.0</w:t>
            </w:r>
          </w:p>
        </w:tc>
        <w:tc>
          <w:tcPr>
            <w:tcW w:w="1420" w:type="pct"/>
          </w:tcPr>
          <w:p w14:paraId="3B8A59D0" w14:textId="5212A61A" w:rsidR="00AD3853" w:rsidRDefault="00AD3853" w:rsidP="007E16D1">
            <w:pPr>
              <w:rPr>
                <w:color w:val="4472C4"/>
              </w:rPr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1420" w:type="pct"/>
          </w:tcPr>
          <w:p w14:paraId="45A44EF0" w14:textId="6214AA9B" w:rsidR="00AD3853" w:rsidRDefault="00AD3853" w:rsidP="007E16D1">
            <w:pPr>
              <w:rPr>
                <w:color w:val="4472C4"/>
              </w:rPr>
            </w:pPr>
            <w:r>
              <w:t xml:space="preserve">Nom i </w:t>
            </w:r>
            <w:r w:rsidR="00F92419">
              <w:t>c</w:t>
            </w:r>
            <w:r>
              <w:t>ognoms</w:t>
            </w:r>
          </w:p>
        </w:tc>
        <w:tc>
          <w:tcPr>
            <w:tcW w:w="1421" w:type="pct"/>
          </w:tcPr>
          <w:p w14:paraId="4B7526E0" w14:textId="79D398CB" w:rsidR="00AD3853" w:rsidRDefault="00AD3853" w:rsidP="007E16D1">
            <w:pPr>
              <w:rPr>
                <w:color w:val="4472C4"/>
              </w:rPr>
            </w:pPr>
            <w:r>
              <w:t xml:space="preserve">Publicació </w:t>
            </w:r>
            <w:r w:rsidR="00F92419">
              <w:t>p</w:t>
            </w:r>
            <w:r>
              <w:t>rimera versió</w:t>
            </w:r>
          </w:p>
        </w:tc>
      </w:tr>
      <w:tr w:rsidR="00AD3853" w14:paraId="7AFFDB66" w14:textId="77777777" w:rsidTr="00D052F7">
        <w:trPr>
          <w:trHeight w:hRule="exact" w:val="560"/>
        </w:trPr>
        <w:tc>
          <w:tcPr>
            <w:tcW w:w="739" w:type="pct"/>
          </w:tcPr>
          <w:p w14:paraId="774C8896" w14:textId="77777777" w:rsidR="00AD3853" w:rsidRDefault="00AD3853" w:rsidP="007E16D1">
            <w:pPr>
              <w:pStyle w:val="Expl-GVA"/>
              <w:rPr>
                <w:b/>
              </w:rPr>
            </w:pPr>
            <w:r>
              <w:t>V 2.0</w:t>
            </w:r>
          </w:p>
        </w:tc>
        <w:tc>
          <w:tcPr>
            <w:tcW w:w="1420" w:type="pct"/>
          </w:tcPr>
          <w:p w14:paraId="4E20D655" w14:textId="307B1ED2" w:rsidR="00AD3853" w:rsidRDefault="00AD3853" w:rsidP="007E16D1">
            <w:pPr>
              <w:rPr>
                <w:color w:val="4472C4"/>
              </w:rPr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1420" w:type="pct"/>
          </w:tcPr>
          <w:p w14:paraId="5CCB4DD3" w14:textId="6BCA4282" w:rsidR="00AD3853" w:rsidRDefault="00AD3853" w:rsidP="007E16D1">
            <w:pPr>
              <w:rPr>
                <w:color w:val="4472C4"/>
              </w:rPr>
            </w:pPr>
            <w:r>
              <w:t xml:space="preserve">Nom i </w:t>
            </w:r>
            <w:r w:rsidR="00F92419">
              <w:t>c</w:t>
            </w:r>
            <w:r>
              <w:t>ognoms</w:t>
            </w:r>
          </w:p>
        </w:tc>
        <w:tc>
          <w:tcPr>
            <w:tcW w:w="1421" w:type="pct"/>
          </w:tcPr>
          <w:p w14:paraId="7E757469" w14:textId="459992A4" w:rsidR="00AD3853" w:rsidRDefault="00AD3853" w:rsidP="007E16D1">
            <w:pPr>
              <w:rPr>
                <w:color w:val="4472C4"/>
              </w:rPr>
            </w:pPr>
            <w:r>
              <w:t>Modificació d</w:t>
            </w:r>
            <w:r w:rsidR="00705644">
              <w:t>’</w:t>
            </w:r>
            <w:r>
              <w:t>abast models BIM</w:t>
            </w:r>
          </w:p>
        </w:tc>
      </w:tr>
    </w:tbl>
    <w:p w14:paraId="4490D09D" w14:textId="3C3B4E0F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1</w:t>
      </w:r>
      <w:r>
        <w:fldChar w:fldCharType="end"/>
      </w:r>
      <w:r>
        <w:t xml:space="preserve">: Històric de revisions </w:t>
      </w:r>
      <w:r w:rsidR="00F92419">
        <w:t>BEP</w:t>
      </w:r>
    </w:p>
    <w:p w14:paraId="5086C648" w14:textId="78C77F42" w:rsidR="00083D4F" w:rsidRPr="00083D4F" w:rsidRDefault="00A372CE" w:rsidP="00083D4F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5617F9">
        <w:rPr>
          <w:color w:val="C00000"/>
        </w:rPr>
        <w:t>.</w:t>
      </w:r>
    </w:p>
    <w:p w14:paraId="26D0FE59" w14:textId="77777777" w:rsidR="00AD3853" w:rsidRPr="00083D4F" w:rsidRDefault="00AD3853" w:rsidP="00083D4F">
      <w:pPr>
        <w:pStyle w:val="Ttulo2"/>
      </w:pPr>
      <w:bookmarkStart w:id="9" w:name="_Toc101536374"/>
      <w:bookmarkStart w:id="10" w:name="_Toc146871697"/>
      <w:r w:rsidRPr="00083D4F">
        <w:t>Dades del contracte</w:t>
      </w:r>
      <w:bookmarkEnd w:id="9"/>
      <w:bookmarkEnd w:id="10"/>
    </w:p>
    <w:p w14:paraId="3ABA751F" w14:textId="7CD5812F" w:rsidR="00AD3853" w:rsidRPr="00727E77" w:rsidRDefault="00AD3853" w:rsidP="00727E77">
      <w:pPr>
        <w:pStyle w:val="Expl-GVA"/>
      </w:pPr>
      <w:r w:rsidRPr="00727E77">
        <w:t>PRE-</w:t>
      </w:r>
      <w:r w:rsidR="00F92419">
        <w:t>BEP</w:t>
      </w:r>
      <w:r w:rsidRPr="00727E77">
        <w:t xml:space="preserve">: No </w:t>
      </w:r>
      <w:r w:rsidR="00F92419">
        <w:t>s’</w:t>
      </w:r>
      <w:r w:rsidRPr="00727E77">
        <w:t>aplica</w:t>
      </w:r>
      <w:r w:rsidR="00F92419">
        <w:t>.</w:t>
      </w:r>
    </w:p>
    <w:p w14:paraId="1E2C0978" w14:textId="143A3779" w:rsidR="00AD3853" w:rsidRPr="00727E77" w:rsidRDefault="00F92419" w:rsidP="00727E77">
      <w:pPr>
        <w:pStyle w:val="Expl-GVA"/>
      </w:pPr>
      <w:r>
        <w:t>BEP</w:t>
      </w:r>
      <w:r w:rsidR="00AD3853" w:rsidRPr="00727E77">
        <w:t xml:space="preserve">: </w:t>
      </w:r>
      <w:r w:rsidR="005F2843">
        <w:t>S’hi</w:t>
      </w:r>
      <w:r w:rsidR="00AD3853" w:rsidRPr="00727E77">
        <w:t xml:space="preserve"> recolliran les dades del contracte.</w:t>
      </w:r>
    </w:p>
    <w:tbl>
      <w:tblPr>
        <w:tblStyle w:val="GVA"/>
        <w:tblW w:w="8647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AD3853" w14:paraId="36CEB574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3828" w:type="dxa"/>
          </w:tcPr>
          <w:p w14:paraId="1A7406F4" w14:textId="77777777" w:rsidR="00AD3853" w:rsidRDefault="00AD3853" w:rsidP="007E16D1">
            <w:pPr>
              <w:pStyle w:val="CuerpoTablas"/>
              <w:jc w:val="center"/>
            </w:pPr>
            <w:r>
              <w:t>DADES DEL CONTRACTE</w:t>
            </w:r>
          </w:p>
        </w:tc>
        <w:tc>
          <w:tcPr>
            <w:tcW w:w="4819" w:type="dxa"/>
          </w:tcPr>
          <w:p w14:paraId="703B879E" w14:textId="77777777" w:rsidR="00AD3853" w:rsidRDefault="00AD3853" w:rsidP="007E16D1">
            <w:pPr>
              <w:pStyle w:val="CuerpoTablas"/>
              <w:jc w:val="center"/>
              <w:rPr>
                <w:highlight w:val="yellow"/>
              </w:rPr>
            </w:pPr>
          </w:p>
        </w:tc>
      </w:tr>
      <w:tr w:rsidR="00AD3853" w14:paraId="2B1E67FC" w14:textId="77777777" w:rsidTr="007E16D1">
        <w:trPr>
          <w:trHeight w:val="243"/>
        </w:trPr>
        <w:tc>
          <w:tcPr>
            <w:tcW w:w="3828" w:type="dxa"/>
          </w:tcPr>
          <w:p w14:paraId="33140320" w14:textId="77777777" w:rsidR="00AD3853" w:rsidRDefault="00AD3853" w:rsidP="007E16D1">
            <w:pPr>
              <w:pStyle w:val="CuerpoTablas"/>
            </w:pPr>
            <w:r>
              <w:t>Nom del contracte</w:t>
            </w:r>
          </w:p>
        </w:tc>
        <w:tc>
          <w:tcPr>
            <w:tcW w:w="4819" w:type="dxa"/>
          </w:tcPr>
          <w:p w14:paraId="21C8B041" w14:textId="79D0B26F" w:rsidR="00AD3853" w:rsidRDefault="00AD3853" w:rsidP="007E16D1">
            <w:pPr>
              <w:pStyle w:val="CuerpoTablas"/>
              <w:rPr>
                <w:highlight w:val="yellow"/>
              </w:rPr>
            </w:pPr>
          </w:p>
        </w:tc>
      </w:tr>
      <w:tr w:rsidR="00AD3853" w14:paraId="3300EBB4" w14:textId="77777777" w:rsidTr="007E16D1">
        <w:tc>
          <w:tcPr>
            <w:tcW w:w="3828" w:type="dxa"/>
          </w:tcPr>
          <w:p w14:paraId="4887F521" w14:textId="77777777" w:rsidR="00AD3853" w:rsidRDefault="00AD3853" w:rsidP="007E16D1">
            <w:pPr>
              <w:pStyle w:val="CuerpoTablas"/>
            </w:pPr>
            <w:r>
              <w:t>Codi compartit acordat</w:t>
            </w:r>
          </w:p>
        </w:tc>
        <w:tc>
          <w:tcPr>
            <w:tcW w:w="4819" w:type="dxa"/>
          </w:tcPr>
          <w:p w14:paraId="22D3D0E0" w14:textId="77777777" w:rsidR="00AD3853" w:rsidRDefault="00AD3853" w:rsidP="007E16D1">
            <w:pPr>
              <w:pStyle w:val="CuerpoTablas"/>
            </w:pPr>
          </w:p>
        </w:tc>
      </w:tr>
      <w:tr w:rsidR="00AD3853" w14:paraId="111541B4" w14:textId="77777777" w:rsidTr="007E16D1">
        <w:tc>
          <w:tcPr>
            <w:tcW w:w="3828" w:type="dxa"/>
          </w:tcPr>
          <w:p w14:paraId="455F396C" w14:textId="45EA8D69" w:rsidR="00AD3853" w:rsidRDefault="00AD3853" w:rsidP="007E16D1">
            <w:pPr>
              <w:pStyle w:val="CuerpoTablas"/>
            </w:pPr>
            <w:r>
              <w:t xml:space="preserve">Òrgan </w:t>
            </w:r>
            <w:r w:rsidR="00095277">
              <w:t>g</w:t>
            </w:r>
            <w:r>
              <w:t>estor: òrgan de contractació</w:t>
            </w:r>
          </w:p>
        </w:tc>
        <w:tc>
          <w:tcPr>
            <w:tcW w:w="4819" w:type="dxa"/>
          </w:tcPr>
          <w:p w14:paraId="712AC6B0" w14:textId="62C356F1" w:rsidR="00AD3853" w:rsidRPr="00E74AE3" w:rsidRDefault="00751F5F" w:rsidP="00E74AE3">
            <w:pPr>
              <w:pStyle w:val="Expl-GVA"/>
              <w:rPr>
                <w:sz w:val="18"/>
                <w:szCs w:val="18"/>
              </w:rPr>
            </w:pPr>
            <w:r w:rsidRPr="00751F5F">
              <w:rPr>
                <w:sz w:val="18"/>
                <w:szCs w:val="18"/>
              </w:rPr>
              <w:t>Vicepresidència Segona i Conselleria de Serveis Socials, Igualtat i Habitatge</w:t>
            </w:r>
          </w:p>
        </w:tc>
      </w:tr>
      <w:tr w:rsidR="00AD3853" w14:paraId="331A4A89" w14:textId="77777777" w:rsidTr="007E16D1">
        <w:tc>
          <w:tcPr>
            <w:tcW w:w="3828" w:type="dxa"/>
          </w:tcPr>
          <w:p w14:paraId="7786624A" w14:textId="76FCB3CF" w:rsidR="00AD3853" w:rsidRDefault="00AD3853" w:rsidP="007E16D1">
            <w:pPr>
              <w:pStyle w:val="CuerpoTablas"/>
            </w:pPr>
            <w:r>
              <w:t xml:space="preserve">Unitat </w:t>
            </w:r>
            <w:proofErr w:type="spellStart"/>
            <w:r w:rsidR="00F92419">
              <w:t>t</w:t>
            </w:r>
            <w:r>
              <w:t>ramitadora</w:t>
            </w:r>
            <w:proofErr w:type="spellEnd"/>
            <w:r>
              <w:t xml:space="preserve">: </w:t>
            </w:r>
            <w:r w:rsidR="00095277">
              <w:t>c</w:t>
            </w:r>
            <w:r>
              <w:t>entre directiu promotor del contracte</w:t>
            </w:r>
          </w:p>
        </w:tc>
        <w:tc>
          <w:tcPr>
            <w:tcW w:w="4819" w:type="dxa"/>
          </w:tcPr>
          <w:p w14:paraId="7975B128" w14:textId="1ADC6FEA" w:rsidR="00AD3853" w:rsidRPr="00E74AE3" w:rsidRDefault="00401D51" w:rsidP="00E74AE3">
            <w:pPr>
              <w:pStyle w:val="Expl-GVA"/>
              <w:rPr>
                <w:sz w:val="18"/>
                <w:szCs w:val="18"/>
              </w:rPr>
            </w:pPr>
            <w:r w:rsidRPr="00E74AE3">
              <w:rPr>
                <w:sz w:val="18"/>
                <w:szCs w:val="18"/>
              </w:rPr>
              <w:t>Direcció General d’</w:t>
            </w:r>
            <w:r>
              <w:rPr>
                <w:sz w:val="18"/>
                <w:szCs w:val="18"/>
              </w:rPr>
              <w:t>Habitatge</w:t>
            </w:r>
          </w:p>
        </w:tc>
      </w:tr>
      <w:tr w:rsidR="00AD3853" w14:paraId="5650FCEB" w14:textId="77777777" w:rsidTr="007E16D1">
        <w:tc>
          <w:tcPr>
            <w:tcW w:w="3828" w:type="dxa"/>
          </w:tcPr>
          <w:p w14:paraId="12AA3F1E" w14:textId="4362DDE6" w:rsidR="00AD3853" w:rsidRDefault="00AD3853" w:rsidP="007E16D1">
            <w:pPr>
              <w:pStyle w:val="CuerpoTablas"/>
            </w:pPr>
            <w:r>
              <w:t>Òrgan destinatari de l</w:t>
            </w:r>
            <w:r w:rsidR="00705644">
              <w:t>’</w:t>
            </w:r>
            <w:r w:rsidR="00095277">
              <w:t>o</w:t>
            </w:r>
            <w:r>
              <w:t>bjecte del contracte</w:t>
            </w:r>
          </w:p>
        </w:tc>
        <w:tc>
          <w:tcPr>
            <w:tcW w:w="4819" w:type="dxa"/>
          </w:tcPr>
          <w:p w14:paraId="2844111B" w14:textId="2222148A" w:rsidR="00AD3853" w:rsidRPr="00E74AE3" w:rsidRDefault="00401D51" w:rsidP="00E74AE3">
            <w:pPr>
              <w:pStyle w:val="Expl-GVA"/>
              <w:rPr>
                <w:sz w:val="18"/>
                <w:szCs w:val="18"/>
              </w:rPr>
            </w:pPr>
            <w:r w:rsidRPr="00E74AE3">
              <w:rPr>
                <w:sz w:val="18"/>
                <w:szCs w:val="18"/>
              </w:rPr>
              <w:t>Direcció General d’</w:t>
            </w:r>
            <w:r>
              <w:rPr>
                <w:sz w:val="18"/>
                <w:szCs w:val="18"/>
              </w:rPr>
              <w:t>Habitatge</w:t>
            </w:r>
          </w:p>
        </w:tc>
      </w:tr>
      <w:tr w:rsidR="00AD3853" w14:paraId="46B36E1D" w14:textId="77777777" w:rsidTr="007E16D1">
        <w:tc>
          <w:tcPr>
            <w:tcW w:w="3828" w:type="dxa"/>
          </w:tcPr>
          <w:p w14:paraId="7C03A17A" w14:textId="77777777" w:rsidR="00AD3853" w:rsidRDefault="00AD3853" w:rsidP="007E16D1">
            <w:pPr>
              <w:pStyle w:val="CuerpoTablas"/>
            </w:pPr>
            <w:r>
              <w:t>Ubicació</w:t>
            </w:r>
          </w:p>
        </w:tc>
        <w:tc>
          <w:tcPr>
            <w:tcW w:w="4819" w:type="dxa"/>
          </w:tcPr>
          <w:p w14:paraId="3256CAEB" w14:textId="77777777" w:rsidR="00AD3853" w:rsidRDefault="00AD3853" w:rsidP="007E16D1">
            <w:pPr>
              <w:pStyle w:val="CuerpoTablas"/>
            </w:pPr>
          </w:p>
        </w:tc>
      </w:tr>
      <w:tr w:rsidR="00AD3853" w14:paraId="06ED5DF2" w14:textId="77777777" w:rsidTr="007E16D1">
        <w:tc>
          <w:tcPr>
            <w:tcW w:w="3828" w:type="dxa"/>
          </w:tcPr>
          <w:p w14:paraId="6C943915" w14:textId="77777777" w:rsidR="00AD3853" w:rsidRDefault="00AD3853" w:rsidP="007E16D1">
            <w:pPr>
              <w:pStyle w:val="CuerpoTablas"/>
            </w:pPr>
            <w:r>
              <w:t>Abast</w:t>
            </w:r>
          </w:p>
        </w:tc>
        <w:tc>
          <w:tcPr>
            <w:tcW w:w="4819" w:type="dxa"/>
          </w:tcPr>
          <w:p w14:paraId="0D5EBFB6" w14:textId="77777777" w:rsidR="00AD3853" w:rsidRDefault="00AD3853" w:rsidP="007E16D1">
            <w:pPr>
              <w:pStyle w:val="CuerpoTablas"/>
            </w:pPr>
          </w:p>
        </w:tc>
      </w:tr>
      <w:tr w:rsidR="00AD3853" w14:paraId="15CC6E39" w14:textId="77777777" w:rsidTr="007E16D1">
        <w:tc>
          <w:tcPr>
            <w:tcW w:w="3828" w:type="dxa"/>
          </w:tcPr>
          <w:p w14:paraId="5B39C290" w14:textId="77777777" w:rsidR="00AD3853" w:rsidRDefault="00AD3853" w:rsidP="007E16D1">
            <w:pPr>
              <w:pStyle w:val="CuerpoTablas"/>
            </w:pPr>
            <w:r>
              <w:t>Disciplines afectades</w:t>
            </w:r>
          </w:p>
        </w:tc>
        <w:tc>
          <w:tcPr>
            <w:tcW w:w="4819" w:type="dxa"/>
          </w:tcPr>
          <w:p w14:paraId="51E9EA40" w14:textId="77777777" w:rsidR="00AD3853" w:rsidRDefault="00AD3853" w:rsidP="007E16D1">
            <w:pPr>
              <w:pStyle w:val="CuerpoTablas"/>
            </w:pPr>
          </w:p>
        </w:tc>
      </w:tr>
    </w:tbl>
    <w:p w14:paraId="5EAD336F" w14:textId="10614C58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2</w:t>
      </w:r>
      <w:r>
        <w:fldChar w:fldCharType="end"/>
      </w:r>
      <w:r w:rsidR="005F2843">
        <w:t>:</w:t>
      </w:r>
      <w:r>
        <w:t xml:space="preserve"> Dades del contracte</w:t>
      </w:r>
    </w:p>
    <w:p w14:paraId="0D87FE2C" w14:textId="3156171B" w:rsidR="00FD6783" w:rsidRPr="00083D4F" w:rsidRDefault="00A372CE" w:rsidP="00FD6783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095277">
        <w:rPr>
          <w:color w:val="C00000"/>
        </w:rPr>
        <w:t>.</w:t>
      </w:r>
    </w:p>
    <w:p w14:paraId="488915FA" w14:textId="77777777" w:rsidR="000C3F8A" w:rsidRDefault="000C3F8A" w:rsidP="000C3F8A"/>
    <w:p w14:paraId="027898B3" w14:textId="77777777" w:rsidR="00632336" w:rsidRDefault="00632336" w:rsidP="000C3F8A"/>
    <w:p w14:paraId="38D3DAB1" w14:textId="77777777" w:rsidR="00632336" w:rsidRDefault="00632336" w:rsidP="000C3F8A"/>
    <w:p w14:paraId="61534DC4" w14:textId="77777777" w:rsidR="00632336" w:rsidRPr="000C3F8A" w:rsidRDefault="00632336" w:rsidP="000C3F8A"/>
    <w:p w14:paraId="359B020A" w14:textId="77777777" w:rsidR="00AD3853" w:rsidRPr="00083D4F" w:rsidRDefault="00AD3853" w:rsidP="00083D4F">
      <w:pPr>
        <w:pStyle w:val="Ttulo2"/>
      </w:pPr>
      <w:bookmarkStart w:id="11" w:name="_Toc101536375"/>
      <w:bookmarkStart w:id="12" w:name="_Toc146871698"/>
      <w:r w:rsidRPr="00083D4F">
        <w:t>Fites</w:t>
      </w:r>
      <w:bookmarkEnd w:id="11"/>
      <w:bookmarkEnd w:id="12"/>
    </w:p>
    <w:p w14:paraId="16AA15DF" w14:textId="52A6244B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No </w:t>
      </w:r>
      <w:r w:rsidR="00F92419">
        <w:t>s’</w:t>
      </w:r>
      <w:r>
        <w:t>aplica</w:t>
      </w:r>
      <w:r w:rsidR="00F92419">
        <w:t>.</w:t>
      </w:r>
    </w:p>
    <w:p w14:paraId="1615D67E" w14:textId="473FC8B4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5F2843">
        <w:t>S’hi</w:t>
      </w:r>
      <w:r w:rsidR="00AD3853">
        <w:t xml:space="preserve"> presentaran les fites principals del contracte i els rols associats al desenvolupament d</w:t>
      </w:r>
      <w:r w:rsidR="00705644">
        <w:t>’</w:t>
      </w:r>
      <w:r w:rsidR="00AD3853">
        <w:t>aquest</w:t>
      </w:r>
      <w:r w:rsidR="009732DD">
        <w:t>os</w:t>
      </w:r>
      <w:r w:rsidR="00AD3853">
        <w:t xml:space="preserve"> (segons </w:t>
      </w:r>
      <w:r w:rsidR="005F2843">
        <w:t>e</w:t>
      </w:r>
      <w:r w:rsidR="00AD3853">
        <w:t>l</w:t>
      </w:r>
      <w:r w:rsidR="005F2843">
        <w:t xml:space="preserve"> que s</w:t>
      </w:r>
      <w:r w:rsidR="00705644">
        <w:t>’</w:t>
      </w:r>
      <w:r w:rsidR="00AD3853">
        <w:t>indica en l</w:t>
      </w:r>
      <w:r w:rsidR="00705644">
        <w:t>’</w:t>
      </w:r>
      <w:r w:rsidR="00AD3853">
        <w:t>apartat 3.1 d</w:t>
      </w:r>
      <w:r w:rsidR="00705644">
        <w:t>’</w:t>
      </w:r>
      <w:r w:rsidR="00AD3853">
        <w:t xml:space="preserve">aquest </w:t>
      </w:r>
      <w:r>
        <w:t>BEP</w:t>
      </w:r>
      <w:r w:rsidR="00AD3853">
        <w:t>), emplenant la taula</w:t>
      </w:r>
      <w:r w:rsidR="005F2843">
        <w:t xml:space="preserve"> següent</w:t>
      </w:r>
      <w:r w:rsidR="00AD3853">
        <w:t>:</w:t>
      </w:r>
    </w:p>
    <w:tbl>
      <w:tblPr>
        <w:tblStyle w:val="GVA"/>
        <w:tblW w:w="5006" w:type="pct"/>
        <w:tblLook w:val="04A0" w:firstRow="1" w:lastRow="0" w:firstColumn="1" w:lastColumn="0" w:noHBand="0" w:noVBand="1"/>
      </w:tblPr>
      <w:tblGrid>
        <w:gridCol w:w="910"/>
        <w:gridCol w:w="1316"/>
        <w:gridCol w:w="1029"/>
        <w:gridCol w:w="1467"/>
        <w:gridCol w:w="1896"/>
        <w:gridCol w:w="1896"/>
      </w:tblGrid>
      <w:tr w:rsidR="00AD3853" w14:paraId="271CD50E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6"/>
        </w:trPr>
        <w:tc>
          <w:tcPr>
            <w:tcW w:w="571" w:type="pct"/>
          </w:tcPr>
          <w:p w14:paraId="5ED26861" w14:textId="77777777" w:rsidR="00AD3853" w:rsidRPr="00C95C21" w:rsidRDefault="00AD3853" w:rsidP="007E16D1">
            <w:pPr>
              <w:rPr>
                <w:szCs w:val="20"/>
              </w:rPr>
            </w:pPr>
            <w:r w:rsidRPr="00C95C21">
              <w:rPr>
                <w:szCs w:val="20"/>
              </w:rPr>
              <w:t>FITA</w:t>
            </w:r>
          </w:p>
        </w:tc>
        <w:tc>
          <w:tcPr>
            <w:tcW w:w="592" w:type="pct"/>
          </w:tcPr>
          <w:p w14:paraId="48FB2B74" w14:textId="77777777" w:rsidR="00AD3853" w:rsidRPr="00C95C21" w:rsidRDefault="00AD3853" w:rsidP="007E16D1">
            <w:pPr>
              <w:rPr>
                <w:szCs w:val="20"/>
              </w:rPr>
            </w:pPr>
            <w:r w:rsidRPr="00C95C21">
              <w:rPr>
                <w:szCs w:val="20"/>
              </w:rPr>
              <w:t>LLIURAMENT ASSOCIAT</w:t>
            </w:r>
          </w:p>
        </w:tc>
        <w:tc>
          <w:tcPr>
            <w:tcW w:w="641" w:type="pct"/>
          </w:tcPr>
          <w:p w14:paraId="66BECF4A" w14:textId="77777777" w:rsidR="00AD3853" w:rsidRPr="00C95C21" w:rsidRDefault="00AD3853" w:rsidP="007E16D1">
            <w:pPr>
              <w:rPr>
                <w:szCs w:val="20"/>
              </w:rPr>
            </w:pPr>
            <w:r w:rsidRPr="00C95C21">
              <w:rPr>
                <w:szCs w:val="20"/>
              </w:rPr>
              <w:t>DATA INICI</w:t>
            </w:r>
          </w:p>
        </w:tc>
        <w:tc>
          <w:tcPr>
            <w:tcW w:w="898" w:type="pct"/>
          </w:tcPr>
          <w:p w14:paraId="41233508" w14:textId="77777777" w:rsidR="00AD3853" w:rsidRPr="00C95C21" w:rsidRDefault="00AD3853" w:rsidP="007E16D1">
            <w:pPr>
              <w:rPr>
                <w:szCs w:val="20"/>
              </w:rPr>
            </w:pPr>
            <w:r w:rsidRPr="00C95C21">
              <w:rPr>
                <w:szCs w:val="20"/>
              </w:rPr>
              <w:t>DATA FI</w:t>
            </w:r>
          </w:p>
        </w:tc>
        <w:tc>
          <w:tcPr>
            <w:tcW w:w="1149" w:type="pct"/>
          </w:tcPr>
          <w:p w14:paraId="7EB64400" w14:textId="77777777" w:rsidR="00AD3853" w:rsidRPr="00C95C21" w:rsidRDefault="00AD3853" w:rsidP="007E16D1">
            <w:pPr>
              <w:rPr>
                <w:szCs w:val="20"/>
              </w:rPr>
            </w:pPr>
            <w:r w:rsidRPr="00C95C21">
              <w:rPr>
                <w:szCs w:val="20"/>
              </w:rPr>
              <w:t>ROLS INVOLUCRATS</w:t>
            </w:r>
          </w:p>
        </w:tc>
        <w:tc>
          <w:tcPr>
            <w:tcW w:w="1149" w:type="pct"/>
          </w:tcPr>
          <w:p w14:paraId="315BBADF" w14:textId="77777777" w:rsidR="00AD3853" w:rsidRPr="00C95C21" w:rsidRDefault="00AD3853" w:rsidP="007E16D1">
            <w:pPr>
              <w:rPr>
                <w:szCs w:val="20"/>
              </w:rPr>
            </w:pPr>
            <w:r w:rsidRPr="00C95C21">
              <w:rPr>
                <w:szCs w:val="20"/>
              </w:rPr>
              <w:t>ROL RESPONSABLE</w:t>
            </w:r>
          </w:p>
        </w:tc>
      </w:tr>
      <w:tr w:rsidR="00AD3853" w14:paraId="4322DD22" w14:textId="77777777" w:rsidTr="007E16D1">
        <w:trPr>
          <w:trHeight w:hRule="exact" w:val="440"/>
        </w:trPr>
        <w:tc>
          <w:tcPr>
            <w:tcW w:w="571" w:type="pct"/>
          </w:tcPr>
          <w:p w14:paraId="18263DF9" w14:textId="77777777" w:rsidR="00AD3853" w:rsidRDefault="00AD3853" w:rsidP="007E16D1"/>
        </w:tc>
        <w:tc>
          <w:tcPr>
            <w:tcW w:w="592" w:type="pct"/>
          </w:tcPr>
          <w:p w14:paraId="0E2442AA" w14:textId="77777777" w:rsidR="00AD3853" w:rsidRDefault="00AD3853" w:rsidP="007E16D1"/>
        </w:tc>
        <w:tc>
          <w:tcPr>
            <w:tcW w:w="641" w:type="pct"/>
          </w:tcPr>
          <w:p w14:paraId="201E38FE" w14:textId="77777777" w:rsidR="00AD3853" w:rsidRDefault="00AD3853" w:rsidP="007E16D1"/>
        </w:tc>
        <w:tc>
          <w:tcPr>
            <w:tcW w:w="898" w:type="pct"/>
          </w:tcPr>
          <w:p w14:paraId="427D3BD2" w14:textId="77777777" w:rsidR="00AD3853" w:rsidRDefault="00AD3853" w:rsidP="007E16D1"/>
        </w:tc>
        <w:tc>
          <w:tcPr>
            <w:tcW w:w="1149" w:type="pct"/>
          </w:tcPr>
          <w:p w14:paraId="596CAF12" w14:textId="77777777" w:rsidR="00AD3853" w:rsidRDefault="00AD3853" w:rsidP="007E16D1"/>
        </w:tc>
        <w:tc>
          <w:tcPr>
            <w:tcW w:w="1149" w:type="pct"/>
          </w:tcPr>
          <w:p w14:paraId="39851FD4" w14:textId="77777777" w:rsidR="00AD3853" w:rsidRDefault="00AD3853" w:rsidP="007E16D1"/>
        </w:tc>
      </w:tr>
      <w:tr w:rsidR="00AD3853" w14:paraId="2DE227DB" w14:textId="77777777" w:rsidTr="007E16D1">
        <w:trPr>
          <w:trHeight w:hRule="exact" w:val="560"/>
        </w:trPr>
        <w:tc>
          <w:tcPr>
            <w:tcW w:w="571" w:type="pct"/>
          </w:tcPr>
          <w:p w14:paraId="2B8A4861" w14:textId="77777777" w:rsidR="00AD3853" w:rsidRDefault="00AD3853" w:rsidP="007E16D1"/>
        </w:tc>
        <w:tc>
          <w:tcPr>
            <w:tcW w:w="592" w:type="pct"/>
          </w:tcPr>
          <w:p w14:paraId="730781B5" w14:textId="77777777" w:rsidR="00AD3853" w:rsidRDefault="00AD3853" w:rsidP="007E16D1"/>
        </w:tc>
        <w:tc>
          <w:tcPr>
            <w:tcW w:w="641" w:type="pct"/>
          </w:tcPr>
          <w:p w14:paraId="0208001B" w14:textId="77777777" w:rsidR="00AD3853" w:rsidRDefault="00AD3853" w:rsidP="007E16D1"/>
        </w:tc>
        <w:tc>
          <w:tcPr>
            <w:tcW w:w="898" w:type="pct"/>
          </w:tcPr>
          <w:p w14:paraId="07F8CF53" w14:textId="77777777" w:rsidR="00AD3853" w:rsidRDefault="00AD3853" w:rsidP="007E16D1"/>
        </w:tc>
        <w:tc>
          <w:tcPr>
            <w:tcW w:w="1149" w:type="pct"/>
          </w:tcPr>
          <w:p w14:paraId="6F364984" w14:textId="77777777" w:rsidR="00AD3853" w:rsidRDefault="00AD3853" w:rsidP="007E16D1"/>
        </w:tc>
        <w:tc>
          <w:tcPr>
            <w:tcW w:w="1149" w:type="pct"/>
          </w:tcPr>
          <w:p w14:paraId="10AF3DCA" w14:textId="77777777" w:rsidR="00AD3853" w:rsidRDefault="00AD3853" w:rsidP="007E16D1"/>
        </w:tc>
      </w:tr>
    </w:tbl>
    <w:p w14:paraId="581FBC3F" w14:textId="425F1DA8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3</w:t>
      </w:r>
      <w:r>
        <w:fldChar w:fldCharType="end"/>
      </w:r>
      <w:r>
        <w:t>: Principals fases i etapes del projecte</w:t>
      </w:r>
    </w:p>
    <w:p w14:paraId="229C13C5" w14:textId="615AC5C2" w:rsidR="00FD6783" w:rsidRPr="00083D4F" w:rsidRDefault="00A372CE" w:rsidP="00FD6783">
      <w:pPr>
        <w:rPr>
          <w:color w:val="C00000"/>
        </w:rPr>
      </w:pPr>
      <w:bookmarkStart w:id="13" w:name="_Toc101536376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5F2843">
        <w:rPr>
          <w:color w:val="C00000"/>
        </w:rPr>
        <w:t>.</w:t>
      </w:r>
      <w:r>
        <w:rPr>
          <w:color w:val="C00000"/>
        </w:rPr>
        <w:t xml:space="preserve"> </w:t>
      </w:r>
    </w:p>
    <w:p w14:paraId="5485A5DC" w14:textId="77777777" w:rsidR="00AD3853" w:rsidRPr="00083D4F" w:rsidRDefault="00AD3853" w:rsidP="00083D4F">
      <w:pPr>
        <w:pStyle w:val="Ttulo2"/>
      </w:pPr>
      <w:bookmarkStart w:id="14" w:name="_Toc146871699"/>
      <w:r w:rsidRPr="00083D4F">
        <w:t>Calendari de reunions</w:t>
      </w:r>
      <w:bookmarkEnd w:id="13"/>
      <w:bookmarkEnd w:id="14"/>
    </w:p>
    <w:p w14:paraId="2638D51F" w14:textId="49A7D84B" w:rsidR="00AD3853" w:rsidRDefault="00AD3853" w:rsidP="00AD3853">
      <w:pPr>
        <w:pStyle w:val="Expl-GVA"/>
      </w:pPr>
      <w:r>
        <w:t>PRE-</w:t>
      </w:r>
      <w:r w:rsidR="00F92419">
        <w:t>BEP</w:t>
      </w:r>
      <w:r>
        <w:t>: S</w:t>
      </w:r>
      <w:r w:rsidR="00705644">
        <w:t>’</w:t>
      </w:r>
      <w:r w:rsidR="005F2843">
        <w:t xml:space="preserve">hi </w:t>
      </w:r>
      <w:r>
        <w:t>indicar</w:t>
      </w:r>
      <w:r w:rsidR="00F92419">
        <w:t>an</w:t>
      </w:r>
      <w:r>
        <w:t xml:space="preserve"> les reunions que es proposa realitzar </w:t>
      </w:r>
      <w:r w:rsidR="005F2843">
        <w:t xml:space="preserve">durant </w:t>
      </w:r>
      <w:r>
        <w:t>el contracte relacionades amb l</w:t>
      </w:r>
      <w:r w:rsidR="00705644">
        <w:t>’</w:t>
      </w:r>
      <w:r>
        <w:t xml:space="preserve">etapa en la qual es trobe, </w:t>
      </w:r>
      <w:r w:rsidR="005F2843">
        <w:t xml:space="preserve">el seu </w:t>
      </w:r>
      <w:r>
        <w:t xml:space="preserve">objectiu i la seua periodicitat mínima de manera estimativa. </w:t>
      </w:r>
    </w:p>
    <w:p w14:paraId="6D54C4D3" w14:textId="343845D7" w:rsidR="00AD3853" w:rsidRDefault="00F92419" w:rsidP="00AD3853">
      <w:pPr>
        <w:pStyle w:val="Expl-GVA"/>
      </w:pPr>
      <w:r>
        <w:t>BEP</w:t>
      </w:r>
      <w:r w:rsidR="00AD3853">
        <w:t>: S</w:t>
      </w:r>
      <w:r w:rsidR="00705644">
        <w:t>’</w:t>
      </w:r>
      <w:r w:rsidR="005F2843">
        <w:t xml:space="preserve">hi </w:t>
      </w:r>
      <w:r w:rsidR="00AD3853">
        <w:t>indicaran les reunions que es faran en el contracte relacionades amb l</w:t>
      </w:r>
      <w:r w:rsidR="00705644">
        <w:t>’</w:t>
      </w:r>
      <w:r w:rsidR="00AD3853">
        <w:t>etapa del contracte, l</w:t>
      </w:r>
      <w:r w:rsidR="00705644">
        <w:t>’</w:t>
      </w:r>
      <w:r w:rsidR="00AD3853">
        <w:t xml:space="preserve">objectiu de la reunió, la documentació necessària perquè se celebre, la periodicitat mínima de reunions tècniques </w:t>
      </w:r>
      <w:r w:rsidR="00E07385">
        <w:t>BIM</w:t>
      </w:r>
      <w:r w:rsidR="00AD3853">
        <w:t>, el rol coordinador de la reunió, els participants obligatoris i el canal pe</w:t>
      </w:r>
      <w:r w:rsidR="005F2843">
        <w:t>l</w:t>
      </w:r>
      <w:r w:rsidR="00AD3853">
        <w:t xml:space="preserve"> qual se celebrarà, per exemple, presencial, a través de Microsoft </w:t>
      </w:r>
      <w:proofErr w:type="spellStart"/>
      <w:r w:rsidR="00AD3853">
        <w:t>Teams</w:t>
      </w:r>
      <w:proofErr w:type="spellEnd"/>
      <w:r w:rsidR="00AD3853">
        <w:t xml:space="preserve">, Google </w:t>
      </w:r>
      <w:proofErr w:type="spellStart"/>
      <w:r w:rsidR="00AD3853">
        <w:t>Meet</w:t>
      </w:r>
      <w:proofErr w:type="spellEnd"/>
      <w:r w:rsidR="00AD3853">
        <w:t xml:space="preserve">, etc. </w:t>
      </w:r>
    </w:p>
    <w:tbl>
      <w:tblPr>
        <w:tblStyle w:val="GVA"/>
        <w:tblW w:w="0" w:type="auto"/>
        <w:tblLook w:val="04A0" w:firstRow="1" w:lastRow="0" w:firstColumn="1" w:lastColumn="0" w:noHBand="0" w:noVBand="1"/>
      </w:tblPr>
      <w:tblGrid>
        <w:gridCol w:w="1523"/>
        <w:gridCol w:w="921"/>
        <w:gridCol w:w="787"/>
        <w:gridCol w:w="1153"/>
        <w:gridCol w:w="935"/>
        <w:gridCol w:w="1066"/>
        <w:gridCol w:w="1065"/>
        <w:gridCol w:w="1054"/>
      </w:tblGrid>
      <w:tr w:rsidR="00AD3853" w14:paraId="0DD5D9AC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80FC631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TIPUS DE REUNIÓ</w:t>
            </w:r>
          </w:p>
        </w:tc>
        <w:tc>
          <w:tcPr>
            <w:tcW w:w="0" w:type="auto"/>
          </w:tcPr>
          <w:p w14:paraId="4033233D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FASE DE CONTRACTE</w:t>
            </w:r>
          </w:p>
        </w:tc>
        <w:tc>
          <w:tcPr>
            <w:tcW w:w="0" w:type="auto"/>
          </w:tcPr>
          <w:p w14:paraId="04DBA20C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OBJECTIU DE LA REUNIÓ</w:t>
            </w:r>
          </w:p>
        </w:tc>
        <w:tc>
          <w:tcPr>
            <w:tcW w:w="0" w:type="auto"/>
          </w:tcPr>
          <w:p w14:paraId="78E45363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DOCUMENTACIÓ NECESSÀRIA</w:t>
            </w:r>
          </w:p>
        </w:tc>
        <w:tc>
          <w:tcPr>
            <w:tcW w:w="0" w:type="auto"/>
          </w:tcPr>
          <w:p w14:paraId="6A600389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FREQÜÈNCIA</w:t>
            </w:r>
          </w:p>
        </w:tc>
        <w:tc>
          <w:tcPr>
            <w:tcW w:w="0" w:type="auto"/>
          </w:tcPr>
          <w:p w14:paraId="0074814E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ROL COORDINADOR DE LA REUNIÓ</w:t>
            </w:r>
          </w:p>
        </w:tc>
        <w:tc>
          <w:tcPr>
            <w:tcW w:w="0" w:type="auto"/>
          </w:tcPr>
          <w:p w14:paraId="10913B58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PARTICIPANTS</w:t>
            </w:r>
          </w:p>
        </w:tc>
        <w:tc>
          <w:tcPr>
            <w:tcW w:w="0" w:type="auto"/>
          </w:tcPr>
          <w:p w14:paraId="2E9E66AD" w14:textId="77777777" w:rsidR="00AD3853" w:rsidRPr="00F92419" w:rsidRDefault="00AD3853" w:rsidP="007E16D1">
            <w:pPr>
              <w:pStyle w:val="CuerpoTablas"/>
              <w:jc w:val="center"/>
              <w:rPr>
                <w:sz w:val="12"/>
                <w:szCs w:val="12"/>
              </w:rPr>
            </w:pPr>
            <w:r w:rsidRPr="00F92419">
              <w:rPr>
                <w:sz w:val="12"/>
                <w:szCs w:val="12"/>
              </w:rPr>
              <w:t>CANAL / LOCALITZACIÓ</w:t>
            </w:r>
          </w:p>
        </w:tc>
      </w:tr>
      <w:tr w:rsidR="00AD3853" w14:paraId="106DEC27" w14:textId="77777777" w:rsidTr="007E16D1">
        <w:tc>
          <w:tcPr>
            <w:tcW w:w="0" w:type="auto"/>
          </w:tcPr>
          <w:p w14:paraId="600C5D02" w14:textId="720D55F6" w:rsidR="00AD3853" w:rsidRPr="00F92419" w:rsidRDefault="00AD3853" w:rsidP="007E16D1">
            <w:pPr>
              <w:pStyle w:val="Expl-GVA"/>
              <w:rPr>
                <w:sz w:val="18"/>
                <w:szCs w:val="18"/>
              </w:rPr>
            </w:pPr>
            <w:r w:rsidRPr="00F92419">
              <w:rPr>
                <w:sz w:val="18"/>
                <w:szCs w:val="18"/>
              </w:rPr>
              <w:t>Metodològiques - HBIM</w:t>
            </w:r>
          </w:p>
        </w:tc>
        <w:tc>
          <w:tcPr>
            <w:tcW w:w="0" w:type="auto"/>
          </w:tcPr>
          <w:p w14:paraId="5558FCCA" w14:textId="77777777" w:rsidR="00AD3853" w:rsidRPr="00F92419" w:rsidRDefault="00AD3853" w:rsidP="007E16D1">
            <w:pPr>
              <w:pStyle w:val="CuerpoTablas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1E6B87C" w14:textId="77777777" w:rsidR="00AD3853" w:rsidRPr="00F92419" w:rsidRDefault="00AD3853" w:rsidP="007E16D1">
            <w:pPr>
              <w:pStyle w:val="CuerpoTablas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B40447E" w14:textId="77777777" w:rsidR="00AD3853" w:rsidRPr="00F92419" w:rsidRDefault="00AD3853" w:rsidP="007E16D1">
            <w:pPr>
              <w:pStyle w:val="CuerpoTablas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904847" w14:textId="77777777" w:rsidR="00AD3853" w:rsidRPr="00F92419" w:rsidRDefault="00AD3853" w:rsidP="007E16D1">
            <w:pPr>
              <w:pStyle w:val="CuerpoTablas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318F9B" w14:textId="77777777" w:rsidR="00AD3853" w:rsidRPr="00F92419" w:rsidRDefault="00AD3853" w:rsidP="007E16D1">
            <w:pPr>
              <w:pStyle w:val="CuerpoTablas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D5EEF8C" w14:textId="77777777" w:rsidR="00AD3853" w:rsidRPr="00F92419" w:rsidRDefault="00AD3853" w:rsidP="007E16D1">
            <w:pPr>
              <w:pStyle w:val="CuerpoTablas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189736" w14:textId="77777777" w:rsidR="00AD3853" w:rsidRPr="00F92419" w:rsidRDefault="00AD3853" w:rsidP="007E16D1">
            <w:pPr>
              <w:pStyle w:val="CuerpoTablas"/>
              <w:rPr>
                <w:sz w:val="12"/>
                <w:szCs w:val="12"/>
              </w:rPr>
            </w:pPr>
          </w:p>
        </w:tc>
      </w:tr>
      <w:tr w:rsidR="00AD3853" w14:paraId="071C9AB5" w14:textId="77777777" w:rsidTr="007E16D1">
        <w:tc>
          <w:tcPr>
            <w:tcW w:w="0" w:type="auto"/>
          </w:tcPr>
          <w:p w14:paraId="64095F9E" w14:textId="77777777" w:rsidR="00AD3853" w:rsidRDefault="00AD3853" w:rsidP="007E16D1">
            <w:pPr>
              <w:pStyle w:val="Expl-GVA"/>
            </w:pPr>
            <w:r w:rsidRPr="00F92419">
              <w:rPr>
                <w:sz w:val="18"/>
                <w:szCs w:val="18"/>
              </w:rPr>
              <w:t>Seguiment dels treballs</w:t>
            </w:r>
          </w:p>
        </w:tc>
        <w:tc>
          <w:tcPr>
            <w:tcW w:w="0" w:type="auto"/>
          </w:tcPr>
          <w:p w14:paraId="56A62D3A" w14:textId="77777777" w:rsidR="00AD3853" w:rsidRDefault="00AD3853" w:rsidP="007E16D1">
            <w:pPr>
              <w:pStyle w:val="CuerpoTablas"/>
            </w:pPr>
          </w:p>
        </w:tc>
        <w:tc>
          <w:tcPr>
            <w:tcW w:w="0" w:type="auto"/>
          </w:tcPr>
          <w:p w14:paraId="4021FB70" w14:textId="77777777" w:rsidR="00AD3853" w:rsidRDefault="00AD3853" w:rsidP="007E16D1">
            <w:pPr>
              <w:pStyle w:val="CuerpoTablas"/>
            </w:pPr>
          </w:p>
        </w:tc>
        <w:tc>
          <w:tcPr>
            <w:tcW w:w="0" w:type="auto"/>
          </w:tcPr>
          <w:p w14:paraId="72B7CAB5" w14:textId="77777777" w:rsidR="00AD3853" w:rsidRDefault="00AD3853" w:rsidP="007E16D1">
            <w:pPr>
              <w:pStyle w:val="CuerpoTablas"/>
            </w:pPr>
          </w:p>
        </w:tc>
        <w:tc>
          <w:tcPr>
            <w:tcW w:w="0" w:type="auto"/>
          </w:tcPr>
          <w:p w14:paraId="0FE8657D" w14:textId="77777777" w:rsidR="00AD3853" w:rsidRDefault="00AD3853" w:rsidP="007E16D1">
            <w:pPr>
              <w:pStyle w:val="CuerpoTablas"/>
            </w:pPr>
          </w:p>
        </w:tc>
        <w:tc>
          <w:tcPr>
            <w:tcW w:w="0" w:type="auto"/>
          </w:tcPr>
          <w:p w14:paraId="618A16E5" w14:textId="77777777" w:rsidR="00AD3853" w:rsidRDefault="00AD3853" w:rsidP="007E16D1">
            <w:pPr>
              <w:pStyle w:val="CuerpoTablas"/>
            </w:pPr>
          </w:p>
        </w:tc>
        <w:tc>
          <w:tcPr>
            <w:tcW w:w="0" w:type="auto"/>
          </w:tcPr>
          <w:p w14:paraId="099D28A9" w14:textId="77777777" w:rsidR="00AD3853" w:rsidRDefault="00AD3853" w:rsidP="007E16D1">
            <w:pPr>
              <w:pStyle w:val="CuerpoTablas"/>
            </w:pPr>
          </w:p>
        </w:tc>
        <w:tc>
          <w:tcPr>
            <w:tcW w:w="0" w:type="auto"/>
          </w:tcPr>
          <w:p w14:paraId="6D2D8A39" w14:textId="77777777" w:rsidR="00AD3853" w:rsidRDefault="00AD3853" w:rsidP="007E16D1">
            <w:pPr>
              <w:pStyle w:val="CuerpoTablas"/>
            </w:pPr>
          </w:p>
        </w:tc>
      </w:tr>
    </w:tbl>
    <w:p w14:paraId="6F67B7BD" w14:textId="725435FA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4</w:t>
      </w:r>
      <w:r>
        <w:fldChar w:fldCharType="end"/>
      </w:r>
      <w:r w:rsidR="005F2843">
        <w:t>:</w:t>
      </w:r>
      <w:r>
        <w:t xml:space="preserve"> Calendari de reunions</w:t>
      </w:r>
    </w:p>
    <w:p w14:paraId="714BB8A4" w14:textId="622A3238" w:rsidR="00FD6783" w:rsidRPr="00083D4F" w:rsidRDefault="00A372CE" w:rsidP="00FD6783">
      <w:pPr>
        <w:rPr>
          <w:color w:val="C00000"/>
        </w:rPr>
      </w:pPr>
      <w:bookmarkStart w:id="15" w:name="_Toc101536377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5F2843">
        <w:rPr>
          <w:color w:val="C00000"/>
        </w:rPr>
        <w:t>.</w:t>
      </w:r>
      <w:r>
        <w:rPr>
          <w:color w:val="C00000"/>
        </w:rPr>
        <w:t xml:space="preserve"> </w:t>
      </w:r>
    </w:p>
    <w:p w14:paraId="7900D162" w14:textId="77777777" w:rsidR="00AD3853" w:rsidRPr="00083D4F" w:rsidRDefault="00AD3853" w:rsidP="00083D4F">
      <w:pPr>
        <w:pStyle w:val="Ttulo2"/>
      </w:pPr>
      <w:bookmarkStart w:id="16" w:name="_Toc146871700"/>
      <w:r w:rsidRPr="00083D4F">
        <w:t>Documents de referència del projecte</w:t>
      </w:r>
      <w:bookmarkEnd w:id="15"/>
      <w:bookmarkEnd w:id="16"/>
    </w:p>
    <w:p w14:paraId="2F6D8308" w14:textId="44E8B5F7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8B269E">
        <w:t>No s’aplica.</w:t>
      </w:r>
    </w:p>
    <w:p w14:paraId="17488913" w14:textId="4AB177A8" w:rsidR="00AD3853" w:rsidRDefault="00F92419" w:rsidP="00AD3853">
      <w:pPr>
        <w:pStyle w:val="Expl-GVA"/>
      </w:pPr>
      <w:r>
        <w:t>BEP</w:t>
      </w:r>
      <w:r w:rsidR="00AD3853">
        <w:t>: S</w:t>
      </w:r>
      <w:r w:rsidR="00705644">
        <w:t>’</w:t>
      </w:r>
      <w:r w:rsidR="005F2843">
        <w:t xml:space="preserve">hi </w:t>
      </w:r>
      <w:r w:rsidR="00AD3853">
        <w:t>inclourà un</w:t>
      </w:r>
      <w:r w:rsidR="00E07385">
        <w:t>a</w:t>
      </w:r>
      <w:r w:rsidR="00AD3853">
        <w:t xml:space="preserve"> llista dels documents i guies de referència utilitza</w:t>
      </w:r>
      <w:r w:rsidR="005F2843">
        <w:t>t</w:t>
      </w:r>
      <w:r w:rsidR="00AD3853">
        <w:t>s per a l</w:t>
      </w:r>
      <w:r w:rsidR="00705644">
        <w:t>’</w:t>
      </w:r>
      <w:r w:rsidR="00AD3853">
        <w:t xml:space="preserve">elaboració del present </w:t>
      </w:r>
      <w:r w:rsidR="00BA5901">
        <w:t>P</w:t>
      </w:r>
      <w:r w:rsidR="00AD3853">
        <w:t>la d</w:t>
      </w:r>
      <w:r w:rsidR="00705644">
        <w:t>’</w:t>
      </w:r>
      <w:r w:rsidR="00BA5901">
        <w:t>E</w:t>
      </w:r>
      <w:r w:rsidR="00AD3853">
        <w:t xml:space="preserve">xecució </w:t>
      </w:r>
      <w:r w:rsidR="00E07385">
        <w:t>BIM</w:t>
      </w:r>
      <w:r w:rsidR="00AD3853">
        <w:t>, així com dels estàndards d</w:t>
      </w:r>
      <w:r w:rsidR="00705644">
        <w:t>’</w:t>
      </w:r>
      <w:r w:rsidR="00AD3853">
        <w:t>aplicació</w:t>
      </w:r>
      <w:r w:rsidR="00E74AE3">
        <w:t>.</w:t>
      </w:r>
    </w:p>
    <w:p w14:paraId="12D13A22" w14:textId="77777777" w:rsidR="00BA5901" w:rsidRDefault="00BA5901" w:rsidP="00AD3853">
      <w:pPr>
        <w:pStyle w:val="Expl-GVA"/>
      </w:pPr>
    </w:p>
    <w:p w14:paraId="17962E6F" w14:textId="77777777" w:rsidR="00BA5901" w:rsidRDefault="00BA5901" w:rsidP="00AD3853">
      <w:pPr>
        <w:pStyle w:val="Expl-GVA"/>
      </w:pPr>
    </w:p>
    <w:p w14:paraId="16A7F6AE" w14:textId="77777777" w:rsidR="00BA5901" w:rsidRDefault="00BA5901" w:rsidP="00AD3853">
      <w:pPr>
        <w:pStyle w:val="Expl-GVA"/>
        <w:rPr>
          <w:highlight w:val="yellow"/>
        </w:rPr>
      </w:pPr>
    </w:p>
    <w:p w14:paraId="1455FEEA" w14:textId="1CFF16DC" w:rsidR="00AD3853" w:rsidRPr="00083D4F" w:rsidRDefault="00AD3853" w:rsidP="00083D4F">
      <w:pPr>
        <w:pStyle w:val="Ttulo1"/>
      </w:pPr>
      <w:bookmarkStart w:id="17" w:name="_Toc101536378"/>
      <w:bookmarkStart w:id="18" w:name="_Toc146871701"/>
      <w:r w:rsidRPr="00083D4F">
        <w:t xml:space="preserve">Objectius i usos </w:t>
      </w:r>
      <w:r w:rsidR="00E07385">
        <w:t>BIM</w:t>
      </w:r>
      <w:bookmarkEnd w:id="17"/>
      <w:bookmarkEnd w:id="18"/>
    </w:p>
    <w:p w14:paraId="42211473" w14:textId="5C883900" w:rsidR="00AD3853" w:rsidRPr="00083D4F" w:rsidRDefault="00AD3853" w:rsidP="00083D4F">
      <w:pPr>
        <w:pStyle w:val="Ttulo2"/>
      </w:pPr>
      <w:bookmarkStart w:id="19" w:name="_Toc101536379"/>
      <w:bookmarkStart w:id="20" w:name="_Toc146871702"/>
      <w:r w:rsidRPr="00083D4F">
        <w:t xml:space="preserve">Objectius </w:t>
      </w:r>
      <w:r w:rsidR="00F92419">
        <w:t xml:space="preserve">BIM </w:t>
      </w:r>
      <w:r w:rsidRPr="00083D4F">
        <w:t xml:space="preserve">de </w:t>
      </w:r>
      <w:r w:rsidR="006A62FB" w:rsidRPr="00083D4F">
        <w:t>GVA</w:t>
      </w:r>
      <w:bookmarkEnd w:id="19"/>
      <w:bookmarkEnd w:id="20"/>
    </w:p>
    <w:p w14:paraId="0A1A5786" w14:textId="07DA6CCE" w:rsidR="00AD3853" w:rsidRDefault="00AD3853" w:rsidP="00AD3853">
      <w:pPr>
        <w:pStyle w:val="Expl-GVA"/>
      </w:pPr>
      <w:r>
        <w:t>PRE-</w:t>
      </w:r>
      <w:r w:rsidR="00F92419">
        <w:t>BEP</w:t>
      </w:r>
      <w:r>
        <w:t>: S</w:t>
      </w:r>
      <w:r w:rsidR="00705644">
        <w:t>’</w:t>
      </w:r>
      <w:r>
        <w:t xml:space="preserve">inclouran en aquest apartat els objectius no contemplats en </w:t>
      </w:r>
      <w:r w:rsidR="00E74AE3">
        <w:t xml:space="preserve">els Requeriments </w:t>
      </w:r>
      <w:r w:rsidR="00F92419">
        <w:t xml:space="preserve">BIM </w:t>
      </w:r>
      <w:r w:rsidR="00E74AE3">
        <w:t>de la GVA</w:t>
      </w:r>
      <w:r>
        <w:t xml:space="preserve"> i que el licitador propose aconseguir, explicant per</w:t>
      </w:r>
      <w:r w:rsidR="00840475">
        <w:t xml:space="preserve"> </w:t>
      </w:r>
      <w:r>
        <w:t>què és necessària la seua addició als ja plantejats en el</w:t>
      </w:r>
      <w:r w:rsidR="003D52C3">
        <w:t xml:space="preserve"> </w:t>
      </w:r>
      <w:r w:rsidR="00840475">
        <w:t>P</w:t>
      </w:r>
      <w:r w:rsidR="003D52C3" w:rsidRPr="003D52C3">
        <w:t xml:space="preserve">lec de </w:t>
      </w:r>
      <w:r w:rsidR="00840475">
        <w:t>P</w:t>
      </w:r>
      <w:r w:rsidR="003D52C3" w:rsidRPr="003D52C3">
        <w:t xml:space="preserve">rescripcions </w:t>
      </w:r>
      <w:r w:rsidR="00840475">
        <w:t>T</w:t>
      </w:r>
      <w:r w:rsidR="003D52C3" w:rsidRPr="003D52C3">
        <w:t xml:space="preserve">ècniques </w:t>
      </w:r>
      <w:r w:rsidR="00F92419">
        <w:t xml:space="preserve">BIM </w:t>
      </w:r>
      <w:r w:rsidR="003D52C3">
        <w:t>(</w:t>
      </w:r>
      <w:r>
        <w:t>PPTB</w:t>
      </w:r>
      <w:r w:rsidR="003D52C3">
        <w:t>)</w:t>
      </w:r>
      <w:r>
        <w:t xml:space="preserve">. </w:t>
      </w:r>
    </w:p>
    <w:p w14:paraId="2F9C57B1" w14:textId="54FD4B99" w:rsidR="00AD3853" w:rsidRPr="00E74AE3" w:rsidRDefault="00F92419" w:rsidP="00E74AE3">
      <w:pPr>
        <w:pStyle w:val="Expl-GVA"/>
      </w:pPr>
      <w:r>
        <w:rPr>
          <w:rStyle w:val="Expl-GVACar"/>
        </w:rPr>
        <w:t>BEP</w:t>
      </w:r>
      <w:r w:rsidR="00AD3853" w:rsidRPr="00E74AE3">
        <w:rPr>
          <w:rStyle w:val="Expl-GVACar"/>
        </w:rPr>
        <w:t>: S</w:t>
      </w:r>
      <w:r w:rsidR="00705644">
        <w:rPr>
          <w:rStyle w:val="Expl-GVACar"/>
        </w:rPr>
        <w:t>’</w:t>
      </w:r>
      <w:r w:rsidR="00AD3853" w:rsidRPr="00E74AE3">
        <w:rPr>
          <w:rStyle w:val="Expl-GVACar"/>
        </w:rPr>
        <w:t>inclouran en aquest apartat l</w:t>
      </w:r>
      <w:r w:rsidR="00705644">
        <w:rPr>
          <w:rStyle w:val="Expl-GVACar"/>
        </w:rPr>
        <w:t>’</w:t>
      </w:r>
      <w:r w:rsidR="00AD3853" w:rsidRPr="00E74AE3">
        <w:rPr>
          <w:rStyle w:val="Expl-GVACar"/>
        </w:rPr>
        <w:t xml:space="preserve">explicació detallada de com el licitador proposa complir cadascun dels objectius </w:t>
      </w:r>
      <w:r>
        <w:rPr>
          <w:rStyle w:val="Expl-GVACar"/>
        </w:rPr>
        <w:t xml:space="preserve">BIM </w:t>
      </w:r>
      <w:r w:rsidR="00AD3853" w:rsidRPr="00E74AE3">
        <w:rPr>
          <w:rStyle w:val="Expl-GVACar"/>
        </w:rPr>
        <w:t>establits, així com els addicionals</w:t>
      </w:r>
      <w:r w:rsidR="005F2843">
        <w:rPr>
          <w:rStyle w:val="Expl-GVACar"/>
        </w:rPr>
        <w:t xml:space="preserve"> que ha</w:t>
      </w:r>
      <w:r w:rsidR="00AD3853" w:rsidRPr="00E74AE3">
        <w:rPr>
          <w:rStyle w:val="Expl-GVACar"/>
        </w:rPr>
        <w:t xml:space="preserve"> proposat en el PRE-</w:t>
      </w:r>
      <w:r>
        <w:rPr>
          <w:rStyle w:val="Expl-GVACar"/>
        </w:rPr>
        <w:t>BEP</w:t>
      </w:r>
      <w:r w:rsidR="00AD3853" w:rsidRPr="00E74AE3">
        <w:rPr>
          <w:rStyle w:val="Expl-GVACar"/>
        </w:rPr>
        <w:t xml:space="preserve">, indicant la documentació necessària </w:t>
      </w:r>
      <w:r w:rsidR="005F2843">
        <w:rPr>
          <w:rStyle w:val="Expl-GVACar"/>
        </w:rPr>
        <w:t xml:space="preserve">a aquest efecte </w:t>
      </w:r>
      <w:r w:rsidR="00AD3853" w:rsidRPr="00E74AE3">
        <w:rPr>
          <w:rStyle w:val="Expl-GVACar"/>
        </w:rPr>
        <w:t>i els rols intervinents en cadascun</w:t>
      </w:r>
      <w:r w:rsidR="005F2843">
        <w:rPr>
          <w:rStyle w:val="Expl-GVACar"/>
        </w:rPr>
        <w:t>a</w:t>
      </w:r>
      <w:r w:rsidR="00AD3853" w:rsidRPr="00E74AE3">
        <w:rPr>
          <w:rStyle w:val="Expl-GVACar"/>
        </w:rPr>
        <w:t xml:space="preserve"> de les fites que permetran verificar-ho</w:t>
      </w:r>
      <w:r w:rsidR="00AD3853" w:rsidRPr="00E74AE3">
        <w:t>.</w:t>
      </w:r>
    </w:p>
    <w:p w14:paraId="69ECB0DA" w14:textId="1449FCAF" w:rsidR="00FD6783" w:rsidRPr="00FD6783" w:rsidRDefault="00A372CE" w:rsidP="00FD6783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5F2843">
        <w:rPr>
          <w:color w:val="C00000"/>
        </w:rPr>
        <w:t>.</w:t>
      </w:r>
      <w:r>
        <w:rPr>
          <w:color w:val="C00000"/>
        </w:rPr>
        <w:t xml:space="preserve"> </w:t>
      </w:r>
    </w:p>
    <w:p w14:paraId="1BDCFAFE" w14:textId="133AEB3A" w:rsidR="00AD3853" w:rsidRPr="00083D4F" w:rsidRDefault="00AD3853" w:rsidP="00083D4F">
      <w:pPr>
        <w:pStyle w:val="Ttulo2"/>
      </w:pPr>
      <w:bookmarkStart w:id="21" w:name="_Toc101536380"/>
      <w:bookmarkStart w:id="22" w:name="_Toc146871703"/>
      <w:r w:rsidRPr="00083D4F">
        <w:t xml:space="preserve">Estratègia de resposta a cada ús </w:t>
      </w:r>
      <w:r w:rsidR="00F92419">
        <w:t xml:space="preserve">BIM </w:t>
      </w:r>
      <w:r w:rsidRPr="00083D4F">
        <w:t>i procés associat</w:t>
      </w:r>
      <w:bookmarkEnd w:id="21"/>
      <w:bookmarkEnd w:id="22"/>
    </w:p>
    <w:p w14:paraId="0795A603" w14:textId="76A8EEFA" w:rsidR="00AD3853" w:rsidRDefault="00AD3853" w:rsidP="00AD3853">
      <w:pPr>
        <w:pStyle w:val="Expl-GVA"/>
      </w:pPr>
      <w:r>
        <w:t>PRE-</w:t>
      </w:r>
      <w:r w:rsidR="00F92419">
        <w:t>BEP</w:t>
      </w:r>
      <w:r>
        <w:t>: S</w:t>
      </w:r>
      <w:r w:rsidR="00705644">
        <w:t>’</w:t>
      </w:r>
      <w:r>
        <w:t xml:space="preserve">inclouran en aquest apartat els usos no contemplats en </w:t>
      </w:r>
      <w:r w:rsidR="00E74AE3">
        <w:t xml:space="preserve">els Requeriments </w:t>
      </w:r>
      <w:r w:rsidR="00F92419">
        <w:t xml:space="preserve">BIM </w:t>
      </w:r>
      <w:r w:rsidR="00E74AE3">
        <w:t>de la GVA</w:t>
      </w:r>
      <w:r>
        <w:t xml:space="preserve"> i per als quals el licitador propose utilitzar la metodologia </w:t>
      </w:r>
      <w:r w:rsidR="00E07385">
        <w:t>BIM</w:t>
      </w:r>
      <w:r>
        <w:t xml:space="preserve">, explicant per què és necessària la seua addició als ja plantejats en </w:t>
      </w:r>
      <w:r w:rsidR="00E74AE3">
        <w:t xml:space="preserve">els </w:t>
      </w:r>
      <w:r w:rsidR="003414D3">
        <w:t>Requeriments BIM</w:t>
      </w:r>
      <w:r>
        <w:t>. En la taula s</w:t>
      </w:r>
      <w:r w:rsidR="00705644">
        <w:t>’</w:t>
      </w:r>
      <w:r>
        <w:t>indicarà el rol assignat</w:t>
      </w:r>
      <w:r w:rsidR="001A0CF7">
        <w:t>,</w:t>
      </w:r>
      <w:r>
        <w:t xml:space="preserve"> independentment que s</w:t>
      </w:r>
      <w:r w:rsidR="00705644">
        <w:t>’</w:t>
      </w:r>
      <w:r>
        <w:t>indique el nom oficial del responsable.</w:t>
      </w:r>
    </w:p>
    <w:p w14:paraId="130E7C5C" w14:textId="087B0EAE" w:rsidR="00AD3853" w:rsidRDefault="00F92419" w:rsidP="00AD3853">
      <w:pPr>
        <w:pStyle w:val="Expl-GVA"/>
      </w:pPr>
      <w:r w:rsidRPr="00905016">
        <w:t>BEP</w:t>
      </w:r>
      <w:r w:rsidR="00AD3853" w:rsidRPr="00905016">
        <w:t>: S</w:t>
      </w:r>
      <w:r w:rsidR="00705644" w:rsidRPr="00905016">
        <w:t>’</w:t>
      </w:r>
      <w:r w:rsidR="001A0CF7" w:rsidRPr="00905016">
        <w:t xml:space="preserve">hi </w:t>
      </w:r>
      <w:r w:rsidR="00AD3853" w:rsidRPr="00905016">
        <w:t xml:space="preserve">hauran de descriure els diferents processos associats a tots i cadascun dels usos </w:t>
      </w:r>
      <w:r w:rsidRPr="00905016">
        <w:t xml:space="preserve">BIM </w:t>
      </w:r>
      <w:r w:rsidR="00AD3853" w:rsidRPr="00905016">
        <w:t xml:space="preserve">que es verificaran durant el desenvolupament del contracte per a escometre els usos </w:t>
      </w:r>
      <w:r w:rsidRPr="00905016">
        <w:t xml:space="preserve">BIM </w:t>
      </w:r>
      <w:r w:rsidR="00AD3853" w:rsidRPr="00905016">
        <w:t>proposats. Això és, la resposta concreta de l</w:t>
      </w:r>
      <w:r w:rsidR="00705644" w:rsidRPr="00905016">
        <w:t>’</w:t>
      </w:r>
      <w:r w:rsidR="00AD3853" w:rsidRPr="00905016">
        <w:t>empresa per a escometre l</w:t>
      </w:r>
      <w:r w:rsidR="00705644" w:rsidRPr="00905016">
        <w:t>’</w:t>
      </w:r>
      <w:r w:rsidR="00AD3853" w:rsidRPr="00905016">
        <w:t xml:space="preserve">ús </w:t>
      </w:r>
      <w:r w:rsidR="00E07385" w:rsidRPr="00905016">
        <w:t>BIM</w:t>
      </w:r>
      <w:r w:rsidR="001A0CF7" w:rsidRPr="00905016">
        <w:t xml:space="preserve"> i</w:t>
      </w:r>
      <w:r w:rsidR="00AD3853" w:rsidRPr="00905016">
        <w:t xml:space="preserve"> la seua estratègia </w:t>
      </w:r>
      <w:r w:rsidR="00905016">
        <w:t>de</w:t>
      </w:r>
      <w:r w:rsidR="00AD3853" w:rsidRPr="00905016">
        <w:t xml:space="preserve"> com es duran a terme els usos </w:t>
      </w:r>
      <w:r w:rsidR="00E07385" w:rsidRPr="00905016">
        <w:t>BIM</w:t>
      </w:r>
      <w:r w:rsidR="00AD3853" w:rsidRPr="00905016">
        <w:t>.</w:t>
      </w:r>
      <w:r w:rsidR="00AD3853">
        <w:t xml:space="preserve"> </w:t>
      </w:r>
    </w:p>
    <w:tbl>
      <w:tblPr>
        <w:tblStyle w:val="GVA"/>
        <w:tblW w:w="850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2551"/>
        <w:gridCol w:w="1559"/>
        <w:gridCol w:w="1701"/>
      </w:tblGrid>
      <w:tr w:rsidR="00AD3853" w14:paraId="5AA968EB" w14:textId="77777777" w:rsidTr="1113F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" w:type="dxa"/>
          </w:tcPr>
          <w:p w14:paraId="2DC5A2E6" w14:textId="005BDF42" w:rsidR="00AD3853" w:rsidRDefault="00AD3853" w:rsidP="007E16D1">
            <w:pPr>
              <w:pStyle w:val="CuerpoTablas"/>
              <w:jc w:val="center"/>
            </w:pPr>
            <w:r>
              <w:t xml:space="preserve">USOS </w:t>
            </w:r>
            <w:r w:rsidR="00E07385">
              <w:t>BIM</w:t>
            </w:r>
          </w:p>
        </w:tc>
        <w:tc>
          <w:tcPr>
            <w:tcW w:w="1843" w:type="dxa"/>
          </w:tcPr>
          <w:p w14:paraId="1207245B" w14:textId="112A2537" w:rsidR="00AD3853" w:rsidRDefault="00AD3853" w:rsidP="007E16D1">
            <w:pPr>
              <w:pStyle w:val="CuerpoTablas"/>
              <w:jc w:val="center"/>
            </w:pPr>
            <w:r>
              <w:t xml:space="preserve">NOM ÚS </w:t>
            </w:r>
            <w:r w:rsidR="00E07385">
              <w:t>BIM</w:t>
            </w:r>
          </w:p>
        </w:tc>
        <w:tc>
          <w:tcPr>
            <w:tcW w:w="2551" w:type="dxa"/>
          </w:tcPr>
          <w:p w14:paraId="370A5F85" w14:textId="77777777" w:rsidR="00AD3853" w:rsidRDefault="00AD3853" w:rsidP="007E16D1">
            <w:pPr>
              <w:pStyle w:val="CuerpoTablas"/>
              <w:jc w:val="center"/>
            </w:pPr>
            <w:r>
              <w:t>ESTRATÈGIA</w:t>
            </w:r>
          </w:p>
        </w:tc>
        <w:tc>
          <w:tcPr>
            <w:tcW w:w="1559" w:type="dxa"/>
          </w:tcPr>
          <w:p w14:paraId="23FF4E74" w14:textId="77777777" w:rsidR="00AD3853" w:rsidRDefault="00AD3853" w:rsidP="007E16D1">
            <w:pPr>
              <w:pStyle w:val="CuerpoTablas"/>
              <w:jc w:val="center"/>
            </w:pPr>
            <w:r>
              <w:t>IMPORTÀNCIA</w:t>
            </w:r>
          </w:p>
          <w:p w14:paraId="14718984" w14:textId="77777777" w:rsidR="00AD3853" w:rsidRDefault="00AD3853" w:rsidP="007E16D1">
            <w:pPr>
              <w:pStyle w:val="CuerpoTablas"/>
              <w:jc w:val="center"/>
            </w:pPr>
            <w:r>
              <w:t>A (Alta)</w:t>
            </w:r>
          </w:p>
          <w:p w14:paraId="62B54A78" w14:textId="77777777" w:rsidR="00AD3853" w:rsidRDefault="00AD3853" w:rsidP="007E16D1">
            <w:pPr>
              <w:pStyle w:val="CuerpoTablas"/>
              <w:jc w:val="center"/>
            </w:pPr>
            <w:r>
              <w:t>M (Mitjana)</w:t>
            </w:r>
          </w:p>
          <w:p w14:paraId="5FF6BC4D" w14:textId="77777777" w:rsidR="00AD3853" w:rsidRDefault="00AD3853" w:rsidP="007E16D1">
            <w:pPr>
              <w:pStyle w:val="CuerpoTablas"/>
              <w:jc w:val="center"/>
            </w:pPr>
            <w:r>
              <w:t>B (Baixa)</w:t>
            </w:r>
          </w:p>
        </w:tc>
        <w:tc>
          <w:tcPr>
            <w:tcW w:w="1701" w:type="dxa"/>
          </w:tcPr>
          <w:p w14:paraId="17A2C698" w14:textId="77777777" w:rsidR="00AD3853" w:rsidRDefault="00AD3853" w:rsidP="007E16D1">
            <w:pPr>
              <w:pStyle w:val="CuerpoTablas"/>
              <w:jc w:val="center"/>
            </w:pPr>
            <w:r>
              <w:t>ROL RESPONSABLE</w:t>
            </w:r>
          </w:p>
        </w:tc>
      </w:tr>
      <w:tr w:rsidR="000C3F8A" w14:paraId="476D8BFC" w14:textId="77777777" w:rsidTr="1113FD73">
        <w:tc>
          <w:tcPr>
            <w:tcW w:w="850" w:type="dxa"/>
          </w:tcPr>
          <w:p w14:paraId="302AE5F3" w14:textId="77777777" w:rsidR="000C3F8A" w:rsidRDefault="000C3F8A" w:rsidP="000C3F8A">
            <w:pPr>
              <w:pStyle w:val="CuerpoTablas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78C4684D" w14:textId="57003978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Informació centralitzada</w:t>
            </w:r>
          </w:p>
        </w:tc>
        <w:tc>
          <w:tcPr>
            <w:tcW w:w="2551" w:type="dxa"/>
          </w:tcPr>
          <w:p w14:paraId="21E247B0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00E4EC34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69464262" w14:textId="77777777" w:rsidR="000C3F8A" w:rsidRDefault="000C3F8A" w:rsidP="000C3F8A">
            <w:pPr>
              <w:pStyle w:val="CuerpoTablas"/>
            </w:pPr>
          </w:p>
        </w:tc>
      </w:tr>
      <w:tr w:rsidR="000C3F8A" w14:paraId="0A613C94" w14:textId="77777777" w:rsidTr="1113FD73">
        <w:tc>
          <w:tcPr>
            <w:tcW w:w="850" w:type="dxa"/>
          </w:tcPr>
          <w:p w14:paraId="50A01471" w14:textId="77777777" w:rsidR="000C3F8A" w:rsidRDefault="000C3F8A" w:rsidP="000C3F8A">
            <w:pPr>
              <w:pStyle w:val="CuerpoTablas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283D2159" w14:textId="08E5D95D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Revisió de disseny i visualització 3D</w:t>
            </w:r>
          </w:p>
        </w:tc>
        <w:tc>
          <w:tcPr>
            <w:tcW w:w="2551" w:type="dxa"/>
          </w:tcPr>
          <w:p w14:paraId="4C351532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2B7AEC0B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25BE2369" w14:textId="77777777" w:rsidR="000C3F8A" w:rsidRDefault="000C3F8A" w:rsidP="000C3F8A">
            <w:pPr>
              <w:pStyle w:val="CuerpoTablas"/>
            </w:pPr>
          </w:p>
        </w:tc>
      </w:tr>
      <w:tr w:rsidR="000C3F8A" w14:paraId="420BEB07" w14:textId="77777777" w:rsidTr="1113FD73">
        <w:tc>
          <w:tcPr>
            <w:tcW w:w="850" w:type="dxa"/>
          </w:tcPr>
          <w:p w14:paraId="4F5DAD8A" w14:textId="77777777" w:rsidR="000C3F8A" w:rsidRDefault="000C3F8A" w:rsidP="000C3F8A">
            <w:pPr>
              <w:pStyle w:val="CuerpoTablas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57D774AD" w14:textId="4D44B299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Anàlisi d</w:t>
            </w:r>
            <w:r w:rsidR="00705644">
              <w:rPr>
                <w:rFonts w:cs="Calibri"/>
                <w:color w:val="000000"/>
                <w:szCs w:val="18"/>
              </w:rPr>
              <w:t>’</w:t>
            </w:r>
            <w:r w:rsidRPr="000C3F8A">
              <w:rPr>
                <w:rFonts w:cs="Calibri"/>
                <w:color w:val="000000"/>
                <w:szCs w:val="18"/>
              </w:rPr>
              <w:t>alternatives</w:t>
            </w:r>
          </w:p>
        </w:tc>
        <w:tc>
          <w:tcPr>
            <w:tcW w:w="2551" w:type="dxa"/>
          </w:tcPr>
          <w:p w14:paraId="7FA4001D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51A54E9F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4DC60DCA" w14:textId="77777777" w:rsidR="000C3F8A" w:rsidRDefault="000C3F8A" w:rsidP="000C3F8A">
            <w:pPr>
              <w:pStyle w:val="CuerpoTablas"/>
            </w:pPr>
          </w:p>
        </w:tc>
      </w:tr>
      <w:tr w:rsidR="000C3F8A" w14:paraId="1BE554DC" w14:textId="77777777" w:rsidTr="1113FD73">
        <w:tc>
          <w:tcPr>
            <w:tcW w:w="850" w:type="dxa"/>
          </w:tcPr>
          <w:p w14:paraId="5E4453EB" w14:textId="77777777" w:rsidR="000C3F8A" w:rsidRDefault="000C3F8A" w:rsidP="000C3F8A">
            <w:pPr>
              <w:pStyle w:val="CuerpoTablas"/>
            </w:pPr>
            <w:r>
              <w:t>4</w:t>
            </w:r>
          </w:p>
        </w:tc>
        <w:tc>
          <w:tcPr>
            <w:tcW w:w="1843" w:type="dxa"/>
            <w:vAlign w:val="center"/>
          </w:tcPr>
          <w:p w14:paraId="7E54392E" w14:textId="2C9828FE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 xml:space="preserve">Coordinació 3D i </w:t>
            </w:r>
            <w:r w:rsidR="00905016">
              <w:rPr>
                <w:rFonts w:cs="Calibri"/>
                <w:color w:val="000000"/>
                <w:szCs w:val="18"/>
              </w:rPr>
              <w:t>g</w:t>
            </w:r>
            <w:r w:rsidRPr="000C3F8A">
              <w:rPr>
                <w:rFonts w:cs="Calibri"/>
                <w:color w:val="000000"/>
                <w:szCs w:val="18"/>
              </w:rPr>
              <w:t>estió de col·lisions</w:t>
            </w:r>
          </w:p>
        </w:tc>
        <w:tc>
          <w:tcPr>
            <w:tcW w:w="2551" w:type="dxa"/>
          </w:tcPr>
          <w:p w14:paraId="00229F9D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4B51EDED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2121772A" w14:textId="77777777" w:rsidR="000C3F8A" w:rsidRDefault="000C3F8A" w:rsidP="000C3F8A">
            <w:pPr>
              <w:pStyle w:val="CuerpoTablas"/>
            </w:pPr>
          </w:p>
        </w:tc>
      </w:tr>
      <w:tr w:rsidR="000C3F8A" w14:paraId="7E222384" w14:textId="77777777" w:rsidTr="1113FD73">
        <w:tc>
          <w:tcPr>
            <w:tcW w:w="850" w:type="dxa"/>
          </w:tcPr>
          <w:p w14:paraId="47F54427" w14:textId="77777777" w:rsidR="000C3F8A" w:rsidRDefault="000C3F8A" w:rsidP="000C3F8A">
            <w:pPr>
              <w:pStyle w:val="CuerpoTablas"/>
            </w:pPr>
            <w:r>
              <w:t>5</w:t>
            </w:r>
          </w:p>
        </w:tc>
        <w:tc>
          <w:tcPr>
            <w:tcW w:w="1843" w:type="dxa"/>
            <w:vAlign w:val="center"/>
          </w:tcPr>
          <w:p w14:paraId="274469E8" w14:textId="235843CF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Obtenció de documentació 2D</w:t>
            </w:r>
          </w:p>
        </w:tc>
        <w:tc>
          <w:tcPr>
            <w:tcW w:w="2551" w:type="dxa"/>
          </w:tcPr>
          <w:p w14:paraId="069FA5AD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35A3A0C2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615B142E" w14:textId="77777777" w:rsidR="000C3F8A" w:rsidRDefault="000C3F8A" w:rsidP="000C3F8A">
            <w:pPr>
              <w:pStyle w:val="CuerpoTablas"/>
            </w:pPr>
          </w:p>
        </w:tc>
      </w:tr>
      <w:tr w:rsidR="000C3F8A" w14:paraId="6AB11AEA" w14:textId="77777777" w:rsidTr="1113FD73">
        <w:tc>
          <w:tcPr>
            <w:tcW w:w="850" w:type="dxa"/>
          </w:tcPr>
          <w:p w14:paraId="7EB973FD" w14:textId="77777777" w:rsidR="000C3F8A" w:rsidRDefault="000C3F8A" w:rsidP="000C3F8A">
            <w:pPr>
              <w:pStyle w:val="CuerpoTablas"/>
            </w:pPr>
            <w:r>
              <w:t>6</w:t>
            </w:r>
          </w:p>
        </w:tc>
        <w:tc>
          <w:tcPr>
            <w:tcW w:w="1843" w:type="dxa"/>
            <w:vAlign w:val="center"/>
          </w:tcPr>
          <w:p w14:paraId="2BA3A6A0" w14:textId="61386DB2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Obtenció de mesuraments</w:t>
            </w:r>
          </w:p>
        </w:tc>
        <w:tc>
          <w:tcPr>
            <w:tcW w:w="2551" w:type="dxa"/>
          </w:tcPr>
          <w:p w14:paraId="403C0963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5A40FCD2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0A2FE6AC" w14:textId="77777777" w:rsidR="000C3F8A" w:rsidRDefault="000C3F8A" w:rsidP="000C3F8A">
            <w:pPr>
              <w:pStyle w:val="CuerpoTablas"/>
            </w:pPr>
          </w:p>
        </w:tc>
      </w:tr>
      <w:tr w:rsidR="000C3F8A" w14:paraId="3BE49659" w14:textId="77777777" w:rsidTr="1113FD73">
        <w:tc>
          <w:tcPr>
            <w:tcW w:w="850" w:type="dxa"/>
          </w:tcPr>
          <w:p w14:paraId="27627952" w14:textId="77777777" w:rsidR="000C3F8A" w:rsidRDefault="000C3F8A" w:rsidP="000C3F8A">
            <w:pPr>
              <w:pStyle w:val="CuerpoTablas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07D5115D" w14:textId="7875D418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Generació d</w:t>
            </w:r>
            <w:r w:rsidR="00705644">
              <w:rPr>
                <w:rFonts w:cs="Calibri"/>
                <w:color w:val="000000"/>
                <w:szCs w:val="18"/>
              </w:rPr>
              <w:t>’</w:t>
            </w:r>
            <w:r w:rsidRPr="000C3F8A">
              <w:rPr>
                <w:rFonts w:cs="Calibri"/>
                <w:color w:val="000000"/>
                <w:szCs w:val="18"/>
              </w:rPr>
              <w:t>infografies</w:t>
            </w:r>
          </w:p>
        </w:tc>
        <w:tc>
          <w:tcPr>
            <w:tcW w:w="2551" w:type="dxa"/>
          </w:tcPr>
          <w:p w14:paraId="1407D6B5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0BC4A0E5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115D1B14" w14:textId="77777777" w:rsidR="000C3F8A" w:rsidRDefault="000C3F8A" w:rsidP="000C3F8A">
            <w:pPr>
              <w:pStyle w:val="CuerpoTablas"/>
            </w:pPr>
          </w:p>
        </w:tc>
      </w:tr>
      <w:tr w:rsidR="000C3F8A" w14:paraId="358E7E5A" w14:textId="77777777" w:rsidTr="1113FD73">
        <w:tc>
          <w:tcPr>
            <w:tcW w:w="850" w:type="dxa"/>
          </w:tcPr>
          <w:p w14:paraId="4B68A421" w14:textId="77777777" w:rsidR="000C3F8A" w:rsidRDefault="000C3F8A" w:rsidP="000C3F8A">
            <w:pPr>
              <w:pStyle w:val="CuerpoTablas"/>
            </w:pPr>
            <w:r>
              <w:t>8</w:t>
            </w:r>
          </w:p>
        </w:tc>
        <w:tc>
          <w:tcPr>
            <w:tcW w:w="1843" w:type="dxa"/>
            <w:vAlign w:val="center"/>
          </w:tcPr>
          <w:p w14:paraId="086D70FD" w14:textId="62BFE93F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Simulacions</w:t>
            </w:r>
          </w:p>
        </w:tc>
        <w:tc>
          <w:tcPr>
            <w:tcW w:w="2551" w:type="dxa"/>
          </w:tcPr>
          <w:p w14:paraId="69945C12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7B9D0749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522D792C" w14:textId="77777777" w:rsidR="000C3F8A" w:rsidRDefault="000C3F8A" w:rsidP="000C3F8A">
            <w:pPr>
              <w:pStyle w:val="CuerpoTablas"/>
            </w:pPr>
          </w:p>
        </w:tc>
      </w:tr>
      <w:tr w:rsidR="000C3F8A" w14:paraId="2159335A" w14:textId="77777777" w:rsidTr="1113FD73">
        <w:tc>
          <w:tcPr>
            <w:tcW w:w="850" w:type="dxa"/>
          </w:tcPr>
          <w:p w14:paraId="369215B7" w14:textId="77777777" w:rsidR="000C3F8A" w:rsidRDefault="000C3F8A" w:rsidP="000C3F8A">
            <w:pPr>
              <w:pStyle w:val="CuerpoTablas"/>
            </w:pPr>
            <w:r>
              <w:t>9</w:t>
            </w:r>
          </w:p>
        </w:tc>
        <w:tc>
          <w:tcPr>
            <w:tcW w:w="1843" w:type="dxa"/>
            <w:vAlign w:val="center"/>
          </w:tcPr>
          <w:p w14:paraId="1D57F136" w14:textId="239589A8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Seguiment d</w:t>
            </w:r>
            <w:r w:rsidR="00705644">
              <w:rPr>
                <w:rFonts w:cs="Calibri"/>
                <w:color w:val="000000"/>
                <w:szCs w:val="18"/>
              </w:rPr>
              <w:t>’</w:t>
            </w:r>
            <w:r w:rsidRPr="000C3F8A">
              <w:rPr>
                <w:rFonts w:cs="Calibri"/>
                <w:color w:val="000000"/>
                <w:szCs w:val="18"/>
              </w:rPr>
              <w:t>obres</w:t>
            </w:r>
          </w:p>
        </w:tc>
        <w:tc>
          <w:tcPr>
            <w:tcW w:w="2551" w:type="dxa"/>
          </w:tcPr>
          <w:p w14:paraId="51CD7564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521D4FD3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498C2AF7" w14:textId="77777777" w:rsidR="000C3F8A" w:rsidRDefault="000C3F8A" w:rsidP="000C3F8A">
            <w:pPr>
              <w:pStyle w:val="CuerpoTablas"/>
            </w:pPr>
          </w:p>
        </w:tc>
      </w:tr>
      <w:tr w:rsidR="000C3F8A" w14:paraId="7500A05F" w14:textId="77777777" w:rsidTr="1113FD73">
        <w:tc>
          <w:tcPr>
            <w:tcW w:w="850" w:type="dxa"/>
          </w:tcPr>
          <w:p w14:paraId="7613D391" w14:textId="77777777" w:rsidR="000C3F8A" w:rsidRDefault="000C3F8A" w:rsidP="000C3F8A">
            <w:pPr>
              <w:pStyle w:val="CuerpoTablas"/>
            </w:pPr>
            <w:r>
              <w:t>10</w:t>
            </w:r>
          </w:p>
        </w:tc>
        <w:tc>
          <w:tcPr>
            <w:tcW w:w="1843" w:type="dxa"/>
            <w:vAlign w:val="center"/>
          </w:tcPr>
          <w:p w14:paraId="71A853A4" w14:textId="250959E4" w:rsidR="000C3F8A" w:rsidRDefault="000C3F8A" w:rsidP="1113FD73">
            <w:pPr>
              <w:pStyle w:val="CuerpoTablas"/>
              <w:rPr>
                <w:rFonts w:cs="Calibri"/>
                <w:color w:val="000000" w:themeColor="text1"/>
              </w:rPr>
            </w:pPr>
            <w:r w:rsidRPr="1113FD73">
              <w:rPr>
                <w:rFonts w:cs="Calibri"/>
                <w:color w:val="000000" w:themeColor="text1"/>
              </w:rPr>
              <w:t>Registre d</w:t>
            </w:r>
            <w:r w:rsidR="00705644">
              <w:rPr>
                <w:rFonts w:cs="Calibri"/>
                <w:color w:val="000000" w:themeColor="text1"/>
              </w:rPr>
              <w:t>’</w:t>
            </w:r>
            <w:r w:rsidRPr="1113FD73">
              <w:rPr>
                <w:rFonts w:cs="Calibri"/>
                <w:color w:val="000000" w:themeColor="text1"/>
              </w:rPr>
              <w:t>obra executada</w:t>
            </w:r>
            <w:r w:rsidR="00055CA0">
              <w:rPr>
                <w:rFonts w:cs="Calibri"/>
                <w:color w:val="000000" w:themeColor="text1"/>
              </w:rPr>
              <w:t xml:space="preserve"> </w:t>
            </w:r>
            <w:r w:rsidR="00055CA0" w:rsidRPr="00055CA0">
              <w:rPr>
                <w:rFonts w:cs="Calibri"/>
                <w:color w:val="000000" w:themeColor="text1"/>
              </w:rPr>
              <w:t>o actiu construït</w:t>
            </w:r>
          </w:p>
        </w:tc>
        <w:tc>
          <w:tcPr>
            <w:tcW w:w="2551" w:type="dxa"/>
          </w:tcPr>
          <w:p w14:paraId="619D9F0E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76EBCC40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4F07B03B" w14:textId="77777777" w:rsidR="000C3F8A" w:rsidRDefault="000C3F8A" w:rsidP="000C3F8A">
            <w:pPr>
              <w:pStyle w:val="CuerpoTablas"/>
            </w:pPr>
          </w:p>
        </w:tc>
      </w:tr>
      <w:tr w:rsidR="000C3F8A" w14:paraId="759254F7" w14:textId="77777777" w:rsidTr="1113FD73">
        <w:tc>
          <w:tcPr>
            <w:tcW w:w="850" w:type="dxa"/>
          </w:tcPr>
          <w:p w14:paraId="34154DA8" w14:textId="77777777" w:rsidR="000C3F8A" w:rsidRDefault="000C3F8A" w:rsidP="000C3F8A">
            <w:pPr>
              <w:pStyle w:val="CuerpoTablas"/>
            </w:pPr>
            <w:r>
              <w:t>11</w:t>
            </w:r>
          </w:p>
        </w:tc>
        <w:tc>
          <w:tcPr>
            <w:tcW w:w="1843" w:type="dxa"/>
            <w:vAlign w:val="center"/>
          </w:tcPr>
          <w:p w14:paraId="3050E44C" w14:textId="55E7BD6D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Gestió d</w:t>
            </w:r>
            <w:r w:rsidR="00705644">
              <w:rPr>
                <w:rFonts w:cs="Calibri"/>
                <w:color w:val="000000"/>
                <w:szCs w:val="18"/>
              </w:rPr>
              <w:t>’</w:t>
            </w:r>
            <w:r w:rsidRPr="000C3F8A">
              <w:rPr>
                <w:rFonts w:cs="Calibri"/>
                <w:color w:val="000000"/>
                <w:szCs w:val="18"/>
              </w:rPr>
              <w:t>actius: operació i manteniment</w:t>
            </w:r>
          </w:p>
        </w:tc>
        <w:tc>
          <w:tcPr>
            <w:tcW w:w="2551" w:type="dxa"/>
          </w:tcPr>
          <w:p w14:paraId="2A530F47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4F7DDE33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2AC22857" w14:textId="77777777" w:rsidR="000C3F8A" w:rsidRDefault="000C3F8A" w:rsidP="000C3F8A">
            <w:pPr>
              <w:pStyle w:val="CuerpoTablas"/>
            </w:pPr>
          </w:p>
        </w:tc>
      </w:tr>
      <w:tr w:rsidR="000C3F8A" w14:paraId="1996A6C8" w14:textId="77777777" w:rsidTr="1113FD73">
        <w:tc>
          <w:tcPr>
            <w:tcW w:w="850" w:type="dxa"/>
          </w:tcPr>
          <w:p w14:paraId="09D26CE3" w14:textId="77777777" w:rsidR="000C3F8A" w:rsidRDefault="000C3F8A" w:rsidP="000C3F8A">
            <w:pPr>
              <w:pStyle w:val="CuerpoTablas"/>
            </w:pPr>
            <w:r>
              <w:t>12</w:t>
            </w:r>
          </w:p>
        </w:tc>
        <w:tc>
          <w:tcPr>
            <w:tcW w:w="1843" w:type="dxa"/>
            <w:vAlign w:val="center"/>
          </w:tcPr>
          <w:p w14:paraId="68A7FC55" w14:textId="5ABDB3A8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Programa funcional i validació de normativa</w:t>
            </w:r>
          </w:p>
        </w:tc>
        <w:tc>
          <w:tcPr>
            <w:tcW w:w="2551" w:type="dxa"/>
          </w:tcPr>
          <w:p w14:paraId="0F8827BE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756955D9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650F5E04" w14:textId="77777777" w:rsidR="000C3F8A" w:rsidRDefault="000C3F8A" w:rsidP="000C3F8A">
            <w:pPr>
              <w:pStyle w:val="CuerpoTablas"/>
            </w:pPr>
          </w:p>
        </w:tc>
      </w:tr>
      <w:tr w:rsidR="000C3F8A" w14:paraId="7AA30C5E" w14:textId="77777777" w:rsidTr="1113FD73">
        <w:tc>
          <w:tcPr>
            <w:tcW w:w="850" w:type="dxa"/>
          </w:tcPr>
          <w:p w14:paraId="43890CA4" w14:textId="77777777" w:rsidR="000C3F8A" w:rsidRDefault="000C3F8A" w:rsidP="000C3F8A">
            <w:pPr>
              <w:pStyle w:val="CuerpoTablas"/>
            </w:pPr>
            <w:r>
              <w:t>13</w:t>
            </w:r>
          </w:p>
        </w:tc>
        <w:tc>
          <w:tcPr>
            <w:tcW w:w="1843" w:type="dxa"/>
            <w:vAlign w:val="center"/>
          </w:tcPr>
          <w:p w14:paraId="7BB6BC14" w14:textId="646415B1" w:rsidR="000C3F8A" w:rsidRDefault="000C3F8A" w:rsidP="000C3F8A">
            <w:pPr>
              <w:pStyle w:val="CuerpoTablas"/>
            </w:pPr>
            <w:r w:rsidRPr="000C3F8A">
              <w:rPr>
                <w:rFonts w:cs="Calibri"/>
                <w:color w:val="000000"/>
                <w:szCs w:val="18"/>
              </w:rPr>
              <w:t>Anàlisi del cicle de vida (ACV)</w:t>
            </w:r>
          </w:p>
        </w:tc>
        <w:tc>
          <w:tcPr>
            <w:tcW w:w="2551" w:type="dxa"/>
          </w:tcPr>
          <w:p w14:paraId="2C5A3691" w14:textId="77777777" w:rsidR="000C3F8A" w:rsidRDefault="000C3F8A" w:rsidP="000C3F8A">
            <w:pPr>
              <w:pStyle w:val="CuerpoTablas"/>
            </w:pPr>
          </w:p>
        </w:tc>
        <w:tc>
          <w:tcPr>
            <w:tcW w:w="1559" w:type="dxa"/>
          </w:tcPr>
          <w:p w14:paraId="1BEC105A" w14:textId="77777777" w:rsidR="000C3F8A" w:rsidRDefault="000C3F8A" w:rsidP="000C3F8A">
            <w:pPr>
              <w:pStyle w:val="CuerpoTablas"/>
            </w:pPr>
          </w:p>
        </w:tc>
        <w:tc>
          <w:tcPr>
            <w:tcW w:w="1701" w:type="dxa"/>
          </w:tcPr>
          <w:p w14:paraId="4A3BFE99" w14:textId="77777777" w:rsidR="000C3F8A" w:rsidRDefault="000C3F8A" w:rsidP="000C3F8A">
            <w:pPr>
              <w:pStyle w:val="CuerpoTablas"/>
            </w:pPr>
          </w:p>
        </w:tc>
      </w:tr>
    </w:tbl>
    <w:p w14:paraId="3E822B14" w14:textId="3451FAA9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5</w:t>
      </w:r>
      <w:r>
        <w:fldChar w:fldCharType="end"/>
      </w:r>
      <w:r w:rsidR="00905016">
        <w:t>:</w:t>
      </w:r>
      <w:r>
        <w:t xml:space="preserve"> Estratègia de resposta als </w:t>
      </w:r>
      <w:r w:rsidR="00905016">
        <w:t>u</w:t>
      </w:r>
      <w:r>
        <w:t xml:space="preserve">sos </w:t>
      </w:r>
      <w:r w:rsidR="00E07385">
        <w:t>BIM</w:t>
      </w:r>
      <w:r>
        <w:t xml:space="preserve">. </w:t>
      </w:r>
    </w:p>
    <w:p w14:paraId="15FBDB70" w14:textId="5E0BAC7F" w:rsidR="0036723E" w:rsidRPr="00FD6783" w:rsidRDefault="00A372CE" w:rsidP="0036723E">
      <w:pPr>
        <w:rPr>
          <w:color w:val="C00000"/>
        </w:rPr>
      </w:pPr>
      <w:bookmarkStart w:id="23" w:name="_Toc101536381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905016">
        <w:rPr>
          <w:color w:val="C00000"/>
        </w:rPr>
        <w:t>.</w:t>
      </w:r>
      <w:r>
        <w:rPr>
          <w:color w:val="C00000"/>
        </w:rPr>
        <w:t xml:space="preserve"> </w:t>
      </w:r>
    </w:p>
    <w:p w14:paraId="22BB74A9" w14:textId="77777777" w:rsidR="00AD3853" w:rsidRPr="00083D4F" w:rsidRDefault="00AD3853" w:rsidP="00083D4F">
      <w:pPr>
        <w:pStyle w:val="Ttulo1"/>
      </w:pPr>
      <w:bookmarkStart w:id="24" w:name="_Toc146871704"/>
      <w:r w:rsidRPr="00083D4F">
        <w:t>Recursos</w:t>
      </w:r>
      <w:bookmarkEnd w:id="23"/>
      <w:bookmarkEnd w:id="24"/>
    </w:p>
    <w:p w14:paraId="0C773B6F" w14:textId="77777777" w:rsidR="00AD3853" w:rsidRPr="00083D4F" w:rsidRDefault="00AD3853" w:rsidP="00083D4F">
      <w:pPr>
        <w:pStyle w:val="Ttulo2"/>
      </w:pPr>
      <w:bookmarkStart w:id="25" w:name="_Toc101536382"/>
      <w:bookmarkStart w:id="26" w:name="_Toc146871705"/>
      <w:r w:rsidRPr="00083D4F">
        <w:t>Recursos humans</w:t>
      </w:r>
      <w:bookmarkEnd w:id="25"/>
      <w:bookmarkEnd w:id="26"/>
    </w:p>
    <w:p w14:paraId="552FC21A" w14:textId="77777777" w:rsidR="00AD3853" w:rsidRPr="000C3F8A" w:rsidRDefault="00AD3853" w:rsidP="000C3F8A">
      <w:pPr>
        <w:pStyle w:val="Ttulo3"/>
      </w:pPr>
      <w:bookmarkStart w:id="27" w:name="_Toc101536383"/>
      <w:bookmarkStart w:id="28" w:name="_Toc146871706"/>
      <w:r w:rsidRPr="000C3F8A">
        <w:t>Rols, responsabilitats i dades de contacte</w:t>
      </w:r>
      <w:bookmarkEnd w:id="27"/>
      <w:bookmarkEnd w:id="28"/>
    </w:p>
    <w:p w14:paraId="243642CD" w14:textId="08171A2A" w:rsidR="00AD3853" w:rsidRPr="000800C7" w:rsidRDefault="00AD3853" w:rsidP="000800C7">
      <w:pPr>
        <w:pStyle w:val="Expl-GVA"/>
        <w:rPr>
          <w:highlight w:val="yellow"/>
        </w:rPr>
      </w:pPr>
      <w:r w:rsidRPr="000800C7">
        <w:t xml:space="preserve">Es detallaran tots els agents intervinents amb responsabilitats en el desenvolupament del contracte mitjançant una taula que reculla totes les organitzacions que </w:t>
      </w:r>
      <w:r w:rsidR="004D1F3C">
        <w:t xml:space="preserve">hi </w:t>
      </w:r>
      <w:r w:rsidRPr="000800C7">
        <w:t>participen, juntament amb la persona de contacte que les representa.</w:t>
      </w:r>
    </w:p>
    <w:p w14:paraId="50AD86C4" w14:textId="6F62C58B" w:rsidR="00AD3853" w:rsidRPr="000800C7" w:rsidRDefault="00AD3853" w:rsidP="361D66BF">
      <w:pPr>
        <w:pStyle w:val="Expl-GVA"/>
      </w:pPr>
      <w:r>
        <w:t>La taula estarà composta per l</w:t>
      </w:r>
      <w:r w:rsidR="00705644">
        <w:t>’</w:t>
      </w:r>
      <w:r>
        <w:t xml:space="preserve">Administració </w:t>
      </w:r>
      <w:r w:rsidR="004D1F3C">
        <w:t>p</w:t>
      </w:r>
      <w:r>
        <w:t xml:space="preserve">ública o </w:t>
      </w:r>
      <w:r w:rsidR="004D1F3C">
        <w:t>l’e</w:t>
      </w:r>
      <w:r>
        <w:t xml:space="preserve">ntitat </w:t>
      </w:r>
      <w:r w:rsidR="004D1F3C">
        <w:t>c</w:t>
      </w:r>
      <w:r>
        <w:t>ontractant amb el seu representant o representants (</w:t>
      </w:r>
      <w:r w:rsidR="007C14C3">
        <w:t>r</w:t>
      </w:r>
      <w:r>
        <w:t xml:space="preserve">esponsable del </w:t>
      </w:r>
      <w:r w:rsidR="007C14C3">
        <w:t>c</w:t>
      </w:r>
      <w:r>
        <w:t xml:space="preserve">ontracte, </w:t>
      </w:r>
      <w:r w:rsidR="007C14C3">
        <w:t>r</w:t>
      </w:r>
      <w:r>
        <w:t xml:space="preserve">esponsable </w:t>
      </w:r>
      <w:r w:rsidR="00F92419">
        <w:t xml:space="preserve">BIM </w:t>
      </w:r>
      <w:r>
        <w:t xml:space="preserve">del </w:t>
      </w:r>
      <w:r w:rsidR="007C14C3">
        <w:t>c</w:t>
      </w:r>
      <w:r>
        <w:t xml:space="preserve">ontracte i/o </w:t>
      </w:r>
      <w:r w:rsidR="007C14C3">
        <w:t>s</w:t>
      </w:r>
      <w:r>
        <w:t xml:space="preserve">upervisor </w:t>
      </w:r>
      <w:r w:rsidR="00E07385">
        <w:t>BIM</w:t>
      </w:r>
      <w:r>
        <w:t>) i tots els rols que</w:t>
      </w:r>
      <w:r w:rsidR="007C14C3">
        <w:t xml:space="preserve"> hi</w:t>
      </w:r>
      <w:r>
        <w:t xml:space="preserve"> estiguen implicats. La descripci</w:t>
      </w:r>
      <w:r w:rsidR="000800C7">
        <w:t>ó</w:t>
      </w:r>
      <w:r>
        <w:t xml:space="preserve"> dels rols </w:t>
      </w:r>
      <w:r w:rsidR="00F92419">
        <w:t xml:space="preserve">BIM </w:t>
      </w:r>
      <w:r>
        <w:t>es poden consultar en l</w:t>
      </w:r>
      <w:r w:rsidR="00705644">
        <w:t>’</w:t>
      </w:r>
      <w:r>
        <w:t xml:space="preserve">apartat </w:t>
      </w:r>
      <w:r w:rsidR="000800C7">
        <w:t xml:space="preserve">5 </w:t>
      </w:r>
      <w:r>
        <w:t xml:space="preserve">dels </w:t>
      </w:r>
      <w:r w:rsidR="003414D3">
        <w:t>Requeriments BIM</w:t>
      </w:r>
      <w:r w:rsidR="007C14C3">
        <w:t>.</w:t>
      </w:r>
    </w:p>
    <w:p w14:paraId="2C17F44E" w14:textId="662F171B" w:rsidR="00AD3853" w:rsidRPr="000800C7" w:rsidRDefault="00AD3853" w:rsidP="000800C7">
      <w:pPr>
        <w:pStyle w:val="Expl-GVA"/>
      </w:pPr>
      <w:r w:rsidRPr="000800C7">
        <w:t xml:space="preserve">En el cas que en el moment de generar el </w:t>
      </w:r>
      <w:r w:rsidR="00F92419">
        <w:t>BEP</w:t>
      </w:r>
      <w:r w:rsidRPr="000800C7">
        <w:t xml:space="preserve"> no </w:t>
      </w:r>
      <w:r w:rsidR="00D91243">
        <w:t>e</w:t>
      </w:r>
      <w:r w:rsidRPr="000800C7">
        <w:t>s</w:t>
      </w:r>
      <w:r w:rsidR="00D91243">
        <w:t>t</w:t>
      </w:r>
      <w:r w:rsidRPr="000800C7">
        <w:t>iguen clares totes les organitzacions i/o representants que han d</w:t>
      </w:r>
      <w:r w:rsidR="00705644">
        <w:t>’</w:t>
      </w:r>
      <w:r w:rsidRPr="000800C7">
        <w:t>aparéixer en la taula, es deixarà en genèric i s</w:t>
      </w:r>
      <w:r w:rsidR="00705644">
        <w:t>’</w:t>
      </w:r>
      <w:r w:rsidRPr="000800C7">
        <w:t>actualitzarà en el moment en què es conega.</w:t>
      </w:r>
    </w:p>
    <w:p w14:paraId="2E042BC7" w14:textId="7BA53DCF" w:rsidR="00AD3853" w:rsidRPr="000800C7" w:rsidRDefault="00AD3853" w:rsidP="000800C7">
      <w:pPr>
        <w:pStyle w:val="Expl-GVA"/>
      </w:pPr>
      <w:r w:rsidRPr="000800C7">
        <w:t>PRE-</w:t>
      </w:r>
      <w:r w:rsidR="00F92419">
        <w:t>BEP</w:t>
      </w:r>
      <w:r w:rsidRPr="000800C7">
        <w:t>: S</w:t>
      </w:r>
      <w:r w:rsidR="00705644">
        <w:t>’</w:t>
      </w:r>
      <w:r w:rsidR="00D91243">
        <w:t xml:space="preserve">hi </w:t>
      </w:r>
      <w:r w:rsidRPr="000800C7">
        <w:t xml:space="preserve">especificarà la formació i/o titulació del personal que el licitador assumisca adscriure a cadascun dels diferents rols </w:t>
      </w:r>
      <w:r w:rsidR="00F92419">
        <w:t xml:space="preserve">BIM </w:t>
      </w:r>
      <w:r w:rsidRPr="000800C7">
        <w:t>establits conforme a les exigències de l</w:t>
      </w:r>
      <w:r w:rsidR="00705644">
        <w:t>’</w:t>
      </w:r>
      <w:r w:rsidR="00D91243">
        <w:t>a</w:t>
      </w:r>
      <w:r w:rsidRPr="000800C7">
        <w:t xml:space="preserve">nnex I del </w:t>
      </w:r>
      <w:r w:rsidR="00D91243">
        <w:t>p</w:t>
      </w:r>
      <w:r w:rsidRPr="000800C7">
        <w:t xml:space="preserve">lec de </w:t>
      </w:r>
      <w:r w:rsidR="00D91243">
        <w:t>c</w:t>
      </w:r>
      <w:r w:rsidRPr="000800C7">
        <w:t xml:space="preserve">làusules </w:t>
      </w:r>
      <w:r w:rsidR="00D91243">
        <w:t>a</w:t>
      </w:r>
      <w:r w:rsidRPr="000800C7">
        <w:t xml:space="preserve">dministratives del </w:t>
      </w:r>
      <w:r w:rsidR="00D91243">
        <w:t>c</w:t>
      </w:r>
      <w:r w:rsidRPr="000800C7">
        <w:t>ontracte.</w:t>
      </w:r>
    </w:p>
    <w:p w14:paraId="71104A28" w14:textId="28CEE0EC" w:rsidR="00AD3853" w:rsidRPr="000800C7" w:rsidRDefault="00F92419" w:rsidP="000800C7">
      <w:pPr>
        <w:pStyle w:val="Expl-GVA"/>
        <w:rPr>
          <w:highlight w:val="yellow"/>
        </w:rPr>
        <w:sectPr w:rsidR="00AD3853" w:rsidRPr="000800C7">
          <w:headerReference w:type="even" r:id="rId15"/>
          <w:headerReference w:type="default" r:id="rId16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>
        <w:rPr>
          <w:rStyle w:val="Expl-GVACar"/>
        </w:rPr>
        <w:t>BEP</w:t>
      </w:r>
      <w:r w:rsidR="00AD3853" w:rsidRPr="000800C7">
        <w:rPr>
          <w:rStyle w:val="Expl-GVACar"/>
        </w:rPr>
        <w:t xml:space="preserve">: A més de la formació i/o titulació del personal que el licitador haja assumit adscriure a cadascun dels diferents rols </w:t>
      </w:r>
      <w:r>
        <w:rPr>
          <w:rStyle w:val="Expl-GVACar"/>
        </w:rPr>
        <w:t xml:space="preserve">BIM </w:t>
      </w:r>
      <w:r w:rsidR="00AD3853" w:rsidRPr="000800C7">
        <w:rPr>
          <w:rStyle w:val="Expl-GVACar"/>
        </w:rPr>
        <w:t xml:space="preserve">establits, </w:t>
      </w:r>
      <w:r w:rsidR="00D91243">
        <w:rPr>
          <w:rStyle w:val="Expl-GVACar"/>
        </w:rPr>
        <w:t>s’hi</w:t>
      </w:r>
      <w:r w:rsidR="00AD3853" w:rsidRPr="000800C7">
        <w:rPr>
          <w:rStyle w:val="Expl-GVACar"/>
        </w:rPr>
        <w:t xml:space="preserve"> detallaran les seues dades </w:t>
      </w:r>
      <w:proofErr w:type="spellStart"/>
      <w:r w:rsidR="00AD3853" w:rsidRPr="000800C7">
        <w:rPr>
          <w:rStyle w:val="Expl-GVACar"/>
        </w:rPr>
        <w:t>identificatives</w:t>
      </w:r>
      <w:proofErr w:type="spellEnd"/>
      <w:r w:rsidR="00AD3853" w:rsidRPr="000800C7">
        <w:rPr>
          <w:rStyle w:val="Expl-GVACar"/>
        </w:rPr>
        <w:t xml:space="preserve"> i els anys d</w:t>
      </w:r>
      <w:r w:rsidR="00705644">
        <w:rPr>
          <w:rStyle w:val="Expl-GVACar"/>
        </w:rPr>
        <w:t>’</w:t>
      </w:r>
      <w:r w:rsidR="00AD3853" w:rsidRPr="000800C7">
        <w:rPr>
          <w:rStyle w:val="Expl-GVACar"/>
        </w:rPr>
        <w:t>experiència demostrable en l</w:t>
      </w:r>
      <w:r w:rsidR="00705644">
        <w:rPr>
          <w:rStyle w:val="Expl-GVACar"/>
        </w:rPr>
        <w:t>’</w:t>
      </w:r>
      <w:r w:rsidR="00AD3853" w:rsidRPr="000800C7">
        <w:rPr>
          <w:rStyle w:val="Expl-GVACar"/>
        </w:rPr>
        <w:t xml:space="preserve">ús de la metodologia </w:t>
      </w:r>
      <w:r w:rsidR="00E07385">
        <w:rPr>
          <w:rStyle w:val="Expl-GVACar"/>
        </w:rPr>
        <w:t>BIM</w:t>
      </w:r>
      <w:r w:rsidR="00AD3853" w:rsidRPr="000800C7">
        <w:rPr>
          <w:rStyle w:val="Expl-GVACar"/>
        </w:rPr>
        <w:t xml:space="preserve">, així com les seues dades de contacte. </w:t>
      </w:r>
    </w:p>
    <w:tbl>
      <w:tblPr>
        <w:tblStyle w:val="GVA"/>
        <w:tblW w:w="14282" w:type="dxa"/>
        <w:tblLayout w:type="fixed"/>
        <w:tblLook w:val="04A0" w:firstRow="1" w:lastRow="0" w:firstColumn="1" w:lastColumn="0" w:noHBand="0" w:noVBand="1"/>
      </w:tblPr>
      <w:tblGrid>
        <w:gridCol w:w="1438"/>
        <w:gridCol w:w="1303"/>
        <w:gridCol w:w="2703"/>
        <w:gridCol w:w="1461"/>
        <w:gridCol w:w="2089"/>
        <w:gridCol w:w="2089"/>
        <w:gridCol w:w="1461"/>
        <w:gridCol w:w="1738"/>
      </w:tblGrid>
      <w:tr w:rsidR="00AD3853" w14:paraId="2E8B7F06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tcW w:w="0" w:type="dxa"/>
          </w:tcPr>
          <w:p w14:paraId="18F9CAB5" w14:textId="77777777" w:rsidR="00AD3853" w:rsidRDefault="00AD3853" w:rsidP="007E16D1">
            <w:pPr>
              <w:pStyle w:val="CuerpoTablas"/>
              <w:jc w:val="center"/>
            </w:pPr>
            <w:r>
              <w:t>CODI DEL ROL</w:t>
            </w:r>
          </w:p>
        </w:tc>
        <w:tc>
          <w:tcPr>
            <w:tcW w:w="0" w:type="dxa"/>
          </w:tcPr>
          <w:p w14:paraId="41E24411" w14:textId="77777777" w:rsidR="00AD3853" w:rsidRDefault="00AD3853" w:rsidP="007E16D1">
            <w:pPr>
              <w:pStyle w:val="CuerpoTablas"/>
              <w:jc w:val="center"/>
            </w:pPr>
            <w:r>
              <w:t>ROL</w:t>
            </w:r>
          </w:p>
        </w:tc>
        <w:tc>
          <w:tcPr>
            <w:tcW w:w="0" w:type="dxa"/>
          </w:tcPr>
          <w:p w14:paraId="205A1080" w14:textId="77777777" w:rsidR="00AD3853" w:rsidRDefault="00AD3853" w:rsidP="007E16D1">
            <w:pPr>
              <w:pStyle w:val="CuerpoTablas"/>
              <w:jc w:val="center"/>
            </w:pPr>
            <w:r>
              <w:t>RESPONSABILITATS</w:t>
            </w:r>
          </w:p>
        </w:tc>
        <w:tc>
          <w:tcPr>
            <w:tcW w:w="0" w:type="dxa"/>
          </w:tcPr>
          <w:p w14:paraId="3A37CD8D" w14:textId="77777777" w:rsidR="00AD3853" w:rsidRDefault="00AD3853" w:rsidP="007E16D1">
            <w:pPr>
              <w:pStyle w:val="CuerpoTablas"/>
              <w:jc w:val="center"/>
            </w:pPr>
            <w:r>
              <w:t>NOM</w:t>
            </w:r>
          </w:p>
        </w:tc>
        <w:tc>
          <w:tcPr>
            <w:tcW w:w="0" w:type="dxa"/>
          </w:tcPr>
          <w:p w14:paraId="09D565E7" w14:textId="77777777" w:rsidR="00AD3853" w:rsidRDefault="00AD3853" w:rsidP="007E16D1">
            <w:pPr>
              <w:pStyle w:val="CuerpoTablas"/>
              <w:jc w:val="center"/>
            </w:pPr>
            <w:r>
              <w:t>EMPRESA</w:t>
            </w:r>
          </w:p>
        </w:tc>
        <w:tc>
          <w:tcPr>
            <w:tcW w:w="0" w:type="dxa"/>
          </w:tcPr>
          <w:p w14:paraId="5AB313ED" w14:textId="77777777" w:rsidR="00AD3853" w:rsidRDefault="00AD3853" w:rsidP="007E16D1">
            <w:pPr>
              <w:pStyle w:val="CuerpoTablas"/>
              <w:jc w:val="center"/>
            </w:pPr>
            <w:r>
              <w:t>LOCALITZACIÓ</w:t>
            </w:r>
          </w:p>
        </w:tc>
        <w:tc>
          <w:tcPr>
            <w:tcW w:w="0" w:type="dxa"/>
          </w:tcPr>
          <w:p w14:paraId="2310501A" w14:textId="77777777" w:rsidR="00AD3853" w:rsidRDefault="00AD3853" w:rsidP="007E16D1">
            <w:pPr>
              <w:pStyle w:val="CuerpoTablas"/>
              <w:jc w:val="center"/>
            </w:pPr>
            <w:r>
              <w:t>E-mail</w:t>
            </w:r>
          </w:p>
        </w:tc>
        <w:tc>
          <w:tcPr>
            <w:tcW w:w="0" w:type="dxa"/>
          </w:tcPr>
          <w:p w14:paraId="43DDC997" w14:textId="77777777" w:rsidR="00AD3853" w:rsidRDefault="00AD3853" w:rsidP="007E16D1">
            <w:pPr>
              <w:pStyle w:val="CuerpoTablas"/>
              <w:jc w:val="center"/>
            </w:pPr>
            <w:r>
              <w:t>TELÈFON</w:t>
            </w:r>
          </w:p>
        </w:tc>
      </w:tr>
      <w:tr w:rsidR="00AD3853" w14:paraId="5D7C0E41" w14:textId="77777777" w:rsidTr="007E16D1">
        <w:trPr>
          <w:trHeight w:val="177"/>
        </w:trPr>
        <w:tc>
          <w:tcPr>
            <w:tcW w:w="1438" w:type="dxa"/>
          </w:tcPr>
          <w:p w14:paraId="3894C280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3DF6809E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34B0F841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04309AB3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57AB8AA2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6AF25F3C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6F3C80B2" w14:textId="77777777" w:rsidR="00AD3853" w:rsidRDefault="00AD3853" w:rsidP="007E16D1">
            <w:pPr>
              <w:pStyle w:val="CuerpoTablas"/>
            </w:pPr>
          </w:p>
        </w:tc>
        <w:tc>
          <w:tcPr>
            <w:tcW w:w="1738" w:type="dxa"/>
          </w:tcPr>
          <w:p w14:paraId="7F222F43" w14:textId="77777777" w:rsidR="00AD3853" w:rsidRDefault="00AD3853" w:rsidP="007E16D1">
            <w:pPr>
              <w:pStyle w:val="CuerpoTablas"/>
            </w:pPr>
          </w:p>
        </w:tc>
      </w:tr>
      <w:tr w:rsidR="00AD3853" w14:paraId="60DE9E8A" w14:textId="77777777" w:rsidTr="007E16D1">
        <w:trPr>
          <w:trHeight w:val="121"/>
        </w:trPr>
        <w:tc>
          <w:tcPr>
            <w:tcW w:w="1438" w:type="dxa"/>
          </w:tcPr>
          <w:p w14:paraId="7B3BC99F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3FB2DC30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4BB5E7FE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1C91CADA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201FBCED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7C9F9E9E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12952164" w14:textId="77777777" w:rsidR="00AD3853" w:rsidRDefault="00AD3853" w:rsidP="007E16D1">
            <w:pPr>
              <w:pStyle w:val="CuerpoTablas"/>
              <w:rPr>
                <w:rStyle w:val="Hipervnculo"/>
                <w:rFonts w:eastAsiaTheme="majorEastAsia"/>
              </w:rPr>
            </w:pPr>
          </w:p>
        </w:tc>
        <w:tc>
          <w:tcPr>
            <w:tcW w:w="1738" w:type="dxa"/>
          </w:tcPr>
          <w:p w14:paraId="7E2EB4E5" w14:textId="77777777" w:rsidR="00AD3853" w:rsidRDefault="00AD3853" w:rsidP="007E16D1">
            <w:pPr>
              <w:pStyle w:val="CuerpoTablas"/>
              <w:rPr>
                <w:highlight w:val="yellow"/>
              </w:rPr>
            </w:pPr>
          </w:p>
        </w:tc>
      </w:tr>
      <w:tr w:rsidR="00AD3853" w14:paraId="02830D97" w14:textId="77777777" w:rsidTr="007E16D1">
        <w:trPr>
          <w:trHeight w:val="121"/>
        </w:trPr>
        <w:tc>
          <w:tcPr>
            <w:tcW w:w="1438" w:type="dxa"/>
          </w:tcPr>
          <w:p w14:paraId="5774FCF5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3E192144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651DF482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493A1204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53D207C8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3B8165D0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6E2BB473" w14:textId="77777777" w:rsidR="00AD3853" w:rsidRDefault="00AD3853" w:rsidP="007E16D1">
            <w:pPr>
              <w:pStyle w:val="CuerpoTablas"/>
              <w:rPr>
                <w:rStyle w:val="Hipervnculo"/>
                <w:rFonts w:eastAsiaTheme="majorEastAsia"/>
              </w:rPr>
            </w:pPr>
          </w:p>
        </w:tc>
        <w:tc>
          <w:tcPr>
            <w:tcW w:w="1738" w:type="dxa"/>
          </w:tcPr>
          <w:p w14:paraId="1DB6A274" w14:textId="77777777" w:rsidR="00AD3853" w:rsidRDefault="00AD3853" w:rsidP="007E16D1">
            <w:pPr>
              <w:pStyle w:val="CuerpoTablas"/>
            </w:pPr>
          </w:p>
        </w:tc>
      </w:tr>
      <w:tr w:rsidR="00AD3853" w14:paraId="77F1F246" w14:textId="77777777" w:rsidTr="007E16D1">
        <w:trPr>
          <w:trHeight w:val="121"/>
        </w:trPr>
        <w:tc>
          <w:tcPr>
            <w:tcW w:w="1438" w:type="dxa"/>
          </w:tcPr>
          <w:p w14:paraId="78AD1E56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2471CA33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3C66C1CC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4D257C96" w14:textId="77777777" w:rsidR="00AD3853" w:rsidRDefault="00AD3853" w:rsidP="007E16D1">
            <w:pPr>
              <w:pStyle w:val="CuerpoTablas"/>
              <w:rPr>
                <w:highlight w:val="yellow"/>
              </w:rPr>
            </w:pPr>
          </w:p>
        </w:tc>
        <w:tc>
          <w:tcPr>
            <w:tcW w:w="2089" w:type="dxa"/>
          </w:tcPr>
          <w:p w14:paraId="3229594A" w14:textId="77777777" w:rsidR="00AD3853" w:rsidRDefault="00AD3853" w:rsidP="007E16D1">
            <w:pPr>
              <w:pStyle w:val="CuerpoTablas"/>
              <w:rPr>
                <w:highlight w:val="yellow"/>
              </w:rPr>
            </w:pPr>
          </w:p>
        </w:tc>
        <w:tc>
          <w:tcPr>
            <w:tcW w:w="2089" w:type="dxa"/>
          </w:tcPr>
          <w:p w14:paraId="77533AB4" w14:textId="77777777" w:rsidR="00AD3853" w:rsidRDefault="00AD3853" w:rsidP="007E16D1">
            <w:pPr>
              <w:pStyle w:val="CuerpoTablas"/>
              <w:rPr>
                <w:highlight w:val="yellow"/>
              </w:rPr>
            </w:pPr>
          </w:p>
        </w:tc>
        <w:tc>
          <w:tcPr>
            <w:tcW w:w="1461" w:type="dxa"/>
          </w:tcPr>
          <w:p w14:paraId="4F000EE4" w14:textId="77777777" w:rsidR="00AD3853" w:rsidRDefault="00AD3853" w:rsidP="007E16D1">
            <w:pPr>
              <w:pStyle w:val="CuerpoTablas"/>
              <w:rPr>
                <w:rStyle w:val="Hipervnculo"/>
                <w:rFonts w:eastAsiaTheme="majorEastAsia"/>
              </w:rPr>
            </w:pPr>
          </w:p>
        </w:tc>
        <w:tc>
          <w:tcPr>
            <w:tcW w:w="1738" w:type="dxa"/>
          </w:tcPr>
          <w:p w14:paraId="50481246" w14:textId="77777777" w:rsidR="00AD3853" w:rsidRDefault="00AD3853" w:rsidP="007E16D1">
            <w:pPr>
              <w:pStyle w:val="CuerpoTablas"/>
              <w:rPr>
                <w:highlight w:val="yellow"/>
              </w:rPr>
            </w:pPr>
          </w:p>
        </w:tc>
      </w:tr>
      <w:tr w:rsidR="00AD3853" w14:paraId="7C946FC7" w14:textId="77777777" w:rsidTr="007E16D1">
        <w:trPr>
          <w:trHeight w:val="124"/>
        </w:trPr>
        <w:tc>
          <w:tcPr>
            <w:tcW w:w="1438" w:type="dxa"/>
          </w:tcPr>
          <w:p w14:paraId="17E86862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49F9424E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7A7187D8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70755DAE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6197D1EC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185D325D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4A61D547" w14:textId="77777777" w:rsidR="00AD3853" w:rsidRDefault="00AD3853" w:rsidP="007E16D1">
            <w:pPr>
              <w:pStyle w:val="CuerpoTablas"/>
              <w:rPr>
                <w:rStyle w:val="Hipervnculo"/>
                <w:rFonts w:eastAsiaTheme="majorEastAsia"/>
              </w:rPr>
            </w:pPr>
          </w:p>
        </w:tc>
        <w:tc>
          <w:tcPr>
            <w:tcW w:w="1738" w:type="dxa"/>
          </w:tcPr>
          <w:p w14:paraId="263FE72D" w14:textId="77777777" w:rsidR="00AD3853" w:rsidRDefault="00AD3853" w:rsidP="007E16D1">
            <w:pPr>
              <w:pStyle w:val="CuerpoTablas"/>
            </w:pPr>
          </w:p>
        </w:tc>
      </w:tr>
      <w:tr w:rsidR="00AD3853" w14:paraId="6B46B0E7" w14:textId="77777777" w:rsidTr="007E16D1">
        <w:trPr>
          <w:trHeight w:val="121"/>
        </w:trPr>
        <w:tc>
          <w:tcPr>
            <w:tcW w:w="1438" w:type="dxa"/>
          </w:tcPr>
          <w:p w14:paraId="65911B9A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0ADCDBF5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55EF06E4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4DE83E35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61A747E0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697D474C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0625102B" w14:textId="77777777" w:rsidR="00AD3853" w:rsidRDefault="00AD3853" w:rsidP="007E16D1">
            <w:pPr>
              <w:pStyle w:val="CuerpoTablas"/>
              <w:rPr>
                <w:rStyle w:val="Hipervnculo"/>
                <w:rFonts w:eastAsiaTheme="majorEastAsia"/>
              </w:rPr>
            </w:pPr>
          </w:p>
        </w:tc>
        <w:tc>
          <w:tcPr>
            <w:tcW w:w="1738" w:type="dxa"/>
          </w:tcPr>
          <w:p w14:paraId="56EA0821" w14:textId="77777777" w:rsidR="00AD3853" w:rsidRDefault="00AD3853" w:rsidP="007E16D1">
            <w:pPr>
              <w:pStyle w:val="CuerpoTablas"/>
            </w:pPr>
          </w:p>
        </w:tc>
      </w:tr>
      <w:tr w:rsidR="00AD3853" w14:paraId="2C198993" w14:textId="77777777" w:rsidTr="007E16D1">
        <w:trPr>
          <w:trHeight w:val="121"/>
        </w:trPr>
        <w:tc>
          <w:tcPr>
            <w:tcW w:w="1438" w:type="dxa"/>
          </w:tcPr>
          <w:p w14:paraId="11FD82BC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458D20AA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522B06B4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57AD0546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23B03F20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3B72694B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2F3E44B4" w14:textId="77777777" w:rsidR="00AD3853" w:rsidRDefault="00AD3853" w:rsidP="007E16D1">
            <w:pPr>
              <w:pStyle w:val="CuerpoTablas"/>
              <w:rPr>
                <w:rStyle w:val="Hipervnculo"/>
                <w:rFonts w:eastAsiaTheme="majorEastAsia"/>
              </w:rPr>
            </w:pPr>
          </w:p>
        </w:tc>
        <w:tc>
          <w:tcPr>
            <w:tcW w:w="1738" w:type="dxa"/>
          </w:tcPr>
          <w:p w14:paraId="02DE7ACC" w14:textId="77777777" w:rsidR="00AD3853" w:rsidRDefault="00AD3853" w:rsidP="007E16D1">
            <w:pPr>
              <w:pStyle w:val="CuerpoTablas"/>
            </w:pPr>
          </w:p>
        </w:tc>
      </w:tr>
      <w:tr w:rsidR="00AD3853" w14:paraId="54CE6B68" w14:textId="77777777" w:rsidTr="007E16D1">
        <w:trPr>
          <w:trHeight w:val="121"/>
        </w:trPr>
        <w:tc>
          <w:tcPr>
            <w:tcW w:w="1438" w:type="dxa"/>
          </w:tcPr>
          <w:p w14:paraId="6ABF9F59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54510D18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447043E9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21EA1498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2C24C19E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19249F4B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2CFFD25E" w14:textId="77777777" w:rsidR="00AD3853" w:rsidRDefault="00AD3853" w:rsidP="007E16D1">
            <w:pPr>
              <w:pStyle w:val="CuerpoTablas"/>
            </w:pPr>
          </w:p>
        </w:tc>
        <w:tc>
          <w:tcPr>
            <w:tcW w:w="1738" w:type="dxa"/>
          </w:tcPr>
          <w:p w14:paraId="6D363CFB" w14:textId="77777777" w:rsidR="00AD3853" w:rsidRDefault="00AD3853" w:rsidP="007E16D1">
            <w:pPr>
              <w:pStyle w:val="CuerpoTablas"/>
            </w:pPr>
          </w:p>
        </w:tc>
      </w:tr>
      <w:tr w:rsidR="00AD3853" w14:paraId="37A57D46" w14:textId="77777777" w:rsidTr="007E16D1">
        <w:trPr>
          <w:trHeight w:val="124"/>
        </w:trPr>
        <w:tc>
          <w:tcPr>
            <w:tcW w:w="1438" w:type="dxa"/>
          </w:tcPr>
          <w:p w14:paraId="0DFB694C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01034D66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76BCEBC9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48AE84E4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6A2D0268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5BC238FB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4510CFEC" w14:textId="77777777" w:rsidR="00AD3853" w:rsidRDefault="00AD3853" w:rsidP="007E16D1">
            <w:pPr>
              <w:pStyle w:val="CuerpoTablas"/>
            </w:pPr>
          </w:p>
        </w:tc>
        <w:tc>
          <w:tcPr>
            <w:tcW w:w="1738" w:type="dxa"/>
          </w:tcPr>
          <w:p w14:paraId="3105694D" w14:textId="77777777" w:rsidR="00AD3853" w:rsidRDefault="00AD3853" w:rsidP="007E16D1">
            <w:pPr>
              <w:pStyle w:val="CuerpoTablas"/>
            </w:pPr>
          </w:p>
        </w:tc>
      </w:tr>
      <w:tr w:rsidR="00AD3853" w14:paraId="5DE4A106" w14:textId="77777777" w:rsidTr="007E16D1">
        <w:trPr>
          <w:trHeight w:val="121"/>
        </w:trPr>
        <w:tc>
          <w:tcPr>
            <w:tcW w:w="1438" w:type="dxa"/>
          </w:tcPr>
          <w:p w14:paraId="62C3B926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09A2D507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46D32870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2DC321B0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31F01DFA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63BACCC5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104E9050" w14:textId="77777777" w:rsidR="00AD3853" w:rsidRDefault="00AD3853" w:rsidP="007E16D1">
            <w:pPr>
              <w:pStyle w:val="CuerpoTablas"/>
            </w:pPr>
          </w:p>
        </w:tc>
        <w:tc>
          <w:tcPr>
            <w:tcW w:w="1738" w:type="dxa"/>
          </w:tcPr>
          <w:p w14:paraId="3103125F" w14:textId="77777777" w:rsidR="00AD3853" w:rsidRDefault="00AD3853" w:rsidP="007E16D1">
            <w:pPr>
              <w:pStyle w:val="CuerpoTablas"/>
            </w:pPr>
          </w:p>
        </w:tc>
      </w:tr>
      <w:tr w:rsidR="00AD3853" w14:paraId="3A1120C5" w14:textId="77777777" w:rsidTr="007E16D1">
        <w:trPr>
          <w:trHeight w:val="121"/>
        </w:trPr>
        <w:tc>
          <w:tcPr>
            <w:tcW w:w="1438" w:type="dxa"/>
          </w:tcPr>
          <w:p w14:paraId="27024D34" w14:textId="77777777" w:rsidR="00AD3853" w:rsidRDefault="00AD3853" w:rsidP="007E16D1">
            <w:pPr>
              <w:pStyle w:val="CuerpoTablas"/>
            </w:pPr>
          </w:p>
        </w:tc>
        <w:tc>
          <w:tcPr>
            <w:tcW w:w="1303" w:type="dxa"/>
          </w:tcPr>
          <w:p w14:paraId="1E589E8E" w14:textId="77777777" w:rsidR="00AD3853" w:rsidRDefault="00AD3853" w:rsidP="007E16D1">
            <w:pPr>
              <w:pStyle w:val="CuerpoTablas"/>
            </w:pPr>
          </w:p>
        </w:tc>
        <w:tc>
          <w:tcPr>
            <w:tcW w:w="2703" w:type="dxa"/>
          </w:tcPr>
          <w:p w14:paraId="48C77F2F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2867007F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128ADA7C" w14:textId="77777777" w:rsidR="00AD3853" w:rsidRDefault="00AD3853" w:rsidP="007E16D1">
            <w:pPr>
              <w:pStyle w:val="CuerpoTablas"/>
            </w:pPr>
          </w:p>
        </w:tc>
        <w:tc>
          <w:tcPr>
            <w:tcW w:w="2089" w:type="dxa"/>
          </w:tcPr>
          <w:p w14:paraId="73EC926C" w14:textId="77777777" w:rsidR="00AD3853" w:rsidRDefault="00AD3853" w:rsidP="007E16D1">
            <w:pPr>
              <w:pStyle w:val="CuerpoTablas"/>
            </w:pPr>
          </w:p>
        </w:tc>
        <w:tc>
          <w:tcPr>
            <w:tcW w:w="1461" w:type="dxa"/>
          </w:tcPr>
          <w:p w14:paraId="55BA2F18" w14:textId="77777777" w:rsidR="00AD3853" w:rsidRDefault="00AD3853" w:rsidP="007E16D1">
            <w:pPr>
              <w:pStyle w:val="CuerpoTablas"/>
              <w:rPr>
                <w:rStyle w:val="Hipervnculo"/>
                <w:rFonts w:eastAsiaTheme="majorEastAsia"/>
              </w:rPr>
            </w:pPr>
          </w:p>
        </w:tc>
        <w:tc>
          <w:tcPr>
            <w:tcW w:w="1738" w:type="dxa"/>
          </w:tcPr>
          <w:p w14:paraId="62ADA148" w14:textId="77777777" w:rsidR="00AD3853" w:rsidRDefault="00AD3853" w:rsidP="007E16D1">
            <w:pPr>
              <w:pStyle w:val="CuerpoTablas"/>
            </w:pPr>
          </w:p>
        </w:tc>
      </w:tr>
    </w:tbl>
    <w:p w14:paraId="3E2308B2" w14:textId="2664562C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6</w:t>
      </w:r>
      <w:r>
        <w:fldChar w:fldCharType="end"/>
      </w:r>
      <w:r w:rsidR="006A1098">
        <w:t>:</w:t>
      </w:r>
      <w:r>
        <w:t xml:space="preserve"> Organització </w:t>
      </w:r>
      <w:r w:rsidR="006A1098">
        <w:t>r</w:t>
      </w:r>
      <w:r>
        <w:t xml:space="preserve">esponsabilitats </w:t>
      </w:r>
    </w:p>
    <w:p w14:paraId="7B2BC22C" w14:textId="0FB0D1A6" w:rsidR="00EB7982" w:rsidRPr="00FD6783" w:rsidRDefault="00A372CE" w:rsidP="00EB7982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  <w:r>
        <w:rPr>
          <w:color w:val="C00000"/>
        </w:rPr>
        <w:t xml:space="preserve"> </w:t>
      </w:r>
    </w:p>
    <w:p w14:paraId="30BA2ECB" w14:textId="71A1E82D" w:rsidR="000C3F8A" w:rsidRDefault="000C3F8A" w:rsidP="000C3F8A"/>
    <w:p w14:paraId="6B54FCA8" w14:textId="77777777" w:rsidR="000C3F8A" w:rsidRPr="000C3F8A" w:rsidRDefault="000C3F8A" w:rsidP="000C3F8A"/>
    <w:p w14:paraId="61117A6A" w14:textId="77777777" w:rsidR="00AD3853" w:rsidRDefault="00AD3853" w:rsidP="00AD3853"/>
    <w:p w14:paraId="769227F8" w14:textId="77777777" w:rsidR="00AD3853" w:rsidRDefault="00AD3853" w:rsidP="00AD3853">
      <w:pPr>
        <w:sectPr w:rsidR="00AD3853">
          <w:headerReference w:type="even" r:id="rId17"/>
          <w:headerReference w:type="default" r:id="rId1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7BAD585" w14:textId="77777777" w:rsidR="00AD3853" w:rsidRPr="000C3F8A" w:rsidRDefault="00AD3853" w:rsidP="000C3F8A">
      <w:pPr>
        <w:pStyle w:val="Ttulo3"/>
      </w:pPr>
      <w:bookmarkStart w:id="29" w:name="_Toc101536385"/>
      <w:bookmarkStart w:id="30" w:name="_Toc146871707"/>
      <w:r>
        <w:t>Organigrama</w:t>
      </w:r>
      <w:bookmarkEnd w:id="29"/>
      <w:bookmarkEnd w:id="30"/>
    </w:p>
    <w:p w14:paraId="759E02F0" w14:textId="0D678940" w:rsidR="00AD3853" w:rsidRDefault="00AD3853" w:rsidP="00AD3853">
      <w:pPr>
        <w:pStyle w:val="Expl-GVA"/>
        <w:rPr>
          <w:highlight w:val="yellow"/>
        </w:rPr>
      </w:pPr>
      <w:r>
        <w:t>Es presentarà un organigrama nominatiu amb l</w:t>
      </w:r>
      <w:r w:rsidR="00705644">
        <w:t>’</w:t>
      </w:r>
      <w:r>
        <w:t xml:space="preserve">equip </w:t>
      </w:r>
      <w:r w:rsidR="00F92419">
        <w:t xml:space="preserve">BIM </w:t>
      </w:r>
      <w:r w:rsidR="00AC0544">
        <w:t>i les seues principals tasques per a l</w:t>
      </w:r>
      <w:r w:rsidR="00705644">
        <w:t>’</w:t>
      </w:r>
      <w:r w:rsidR="00AC0544">
        <w:t>assegurament de l</w:t>
      </w:r>
      <w:r w:rsidR="00705644">
        <w:t>’</w:t>
      </w:r>
      <w:r w:rsidR="00AC0544">
        <w:t xml:space="preserve">adequat desenvolupament del contracte mitjançant la metodologia </w:t>
      </w:r>
      <w:r w:rsidR="00E07385">
        <w:t>BIM</w:t>
      </w:r>
      <w:r w:rsidR="006A1098">
        <w:t>.</w:t>
      </w:r>
    </w:p>
    <w:p w14:paraId="49E3B729" w14:textId="77777777" w:rsidR="00AD3853" w:rsidRDefault="00AD3853" w:rsidP="00AD3853">
      <w:r>
        <w:rPr>
          <w:noProof/>
          <w:lang w:eastAsia="es-ES"/>
        </w:rPr>
        <mc:AlternateContent>
          <mc:Choice Requires="wpg">
            <w:drawing>
              <wp:inline distT="0" distB="0" distL="0" distR="0" wp14:anchorId="1C2B19F3" wp14:editId="3C8F476F">
                <wp:extent cx="5579745" cy="2414403"/>
                <wp:effectExtent l="0" t="0" r="20955" b="2413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79745" cy="2414403"/>
                          <a:chOff x="0" y="0"/>
                          <a:chExt cx="5579745" cy="2414403"/>
                        </a:xfrm>
                      </wpg:grpSpPr>
                      <wps:wsp>
                        <wps:cNvPr id="2" name="Forma libre: forma 2"/>
                        <wps:cNvSpPr/>
                        <wps:spPr bwMode="auto">
                          <a:xfrm>
                            <a:off x="2717576" y="949337"/>
                            <a:ext cx="1939884" cy="432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884" h="432546" extrusionOk="0">
                                <a:moveTo>
                                  <a:pt x="0" y="0"/>
                                </a:moveTo>
                                <a:lnTo>
                                  <a:pt x="0" y="257863"/>
                                </a:lnTo>
                                <a:lnTo>
                                  <a:pt x="1939884" y="257863"/>
                                </a:lnTo>
                                <a:lnTo>
                                  <a:pt x="1939884" y="43254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accent3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: forma 3"/>
                        <wps:cNvSpPr/>
                        <wps:spPr bwMode="auto">
                          <a:xfrm>
                            <a:off x="2671856" y="949337"/>
                            <a:ext cx="91440" cy="432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432546" extrusionOk="0">
                                <a:moveTo>
                                  <a:pt x="45720" y="0"/>
                                </a:moveTo>
                                <a:lnTo>
                                  <a:pt x="45720" y="43254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accent3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a libre: forma 7"/>
                        <wps:cNvSpPr/>
                        <wps:spPr bwMode="auto">
                          <a:xfrm>
                            <a:off x="777691" y="949337"/>
                            <a:ext cx="1939884" cy="432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884" h="432546" extrusionOk="0">
                                <a:moveTo>
                                  <a:pt x="1939884" y="0"/>
                                </a:moveTo>
                                <a:lnTo>
                                  <a:pt x="1939884" y="257863"/>
                                </a:lnTo>
                                <a:lnTo>
                                  <a:pt x="0" y="257863"/>
                                </a:lnTo>
                                <a:lnTo>
                                  <a:pt x="0" y="43254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chemeClr val="accent3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o 8"/>
                        <wpg:cNvGrpSpPr/>
                        <wpg:grpSpPr bwMode="auto">
                          <a:xfrm>
                            <a:off x="1994612" y="200700"/>
                            <a:ext cx="1445927" cy="748637"/>
                            <a:chOff x="0" y="0"/>
                            <a:chExt cx="1445927" cy="748637"/>
                          </a:xfrm>
                        </wpg:grpSpPr>
                        <wps:wsp>
                          <wps:cNvPr id="9" name="Rectángulo 9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ángulo 10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A261B8" w14:textId="36E55CFE" w:rsidR="00AD3853" w:rsidRDefault="00720B38" w:rsidP="00AD3853">
                                <w:r w:rsidRPr="00720B38">
                                  <w:t>R</w:t>
                                </w:r>
                                <w:r w:rsidRPr="00585BE4">
                                  <w:t>ol</w:t>
                                </w:r>
                                <w:r w:rsidR="00AD3853">
                                  <w:t xml:space="preserve"> 1</w:t>
                                </w:r>
                              </w:p>
                            </w:txbxContent>
                          </wps:txbx>
                          <wps:bodyPr spcFirstLastPara="0" vert="horz" wrap="square" lIns="12700" tIns="12700" rIns="12700" bIns="105641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1" name="Grupo 11"/>
                        <wpg:cNvGrpSpPr/>
                        <wpg:grpSpPr bwMode="auto">
                          <a:xfrm>
                            <a:off x="2283797" y="782973"/>
                            <a:ext cx="1301335" cy="249545"/>
                            <a:chOff x="0" y="0"/>
                            <a:chExt cx="1301335" cy="249545"/>
                          </a:xfrm>
                        </wpg:grpSpPr>
                        <wps:wsp>
                          <wps:cNvPr id="12" name="Rectángulo 12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  <a:alpha val="9000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/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30394D" w14:textId="206D2060" w:rsidR="00AD3853" w:rsidRDefault="00AD3853" w:rsidP="00AD3853">
                                <w:r>
                                  <w:t>Nom</w:t>
                                </w:r>
                                <w:r w:rsidR="006A1098">
                                  <w:t xml:space="preserve"> i cognom</w:t>
                                </w:r>
                              </w:p>
                            </w:txbxContent>
                          </wps:txbx>
                          <wps:bodyPr spcFirstLastPara="0" vert="horz" wrap="square" lIns="30480" tIns="7620" rIns="30480" bIns="762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4" name="Grupo 14"/>
                        <wpg:cNvGrpSpPr/>
                        <wpg:grpSpPr bwMode="auto">
                          <a:xfrm>
                            <a:off x="54727" y="1381883"/>
                            <a:ext cx="1445927" cy="748637"/>
                            <a:chOff x="0" y="0"/>
                            <a:chExt cx="1445927" cy="748637"/>
                          </a:xfrm>
                        </wpg:grpSpPr>
                        <wps:wsp>
                          <wps:cNvPr id="15" name="Rectángulo 15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ángulo 17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D755D3" w14:textId="77777777" w:rsidR="00AD3853" w:rsidRDefault="00AD3853" w:rsidP="00AD3853">
                                <w:r>
                                  <w:t>Rol 2</w:t>
                                </w:r>
                              </w:p>
                            </w:txbxContent>
                          </wps:txbx>
                          <wps:bodyPr spcFirstLastPara="0" vert="horz" wrap="square" lIns="12700" tIns="12700" rIns="12700" bIns="105641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8" name="Grupo 18"/>
                        <wpg:cNvGrpSpPr/>
                        <wpg:grpSpPr bwMode="auto">
                          <a:xfrm>
                            <a:off x="343913" y="1964157"/>
                            <a:ext cx="1301335" cy="249545"/>
                            <a:chOff x="0" y="0"/>
                            <a:chExt cx="1301335" cy="249545"/>
                          </a:xfrm>
                        </wpg:grpSpPr>
                        <wps:wsp>
                          <wps:cNvPr id="19" name="Rectángulo 19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  <a:alpha val="9000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/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FC1FDF" w14:textId="77777777" w:rsidR="006A1098" w:rsidRDefault="006A1098" w:rsidP="006A1098">
                                <w:r>
                                  <w:t>Nom i cognom</w:t>
                                </w:r>
                              </w:p>
                              <w:p w14:paraId="63404490" w14:textId="1609D34E" w:rsidR="00AD3853" w:rsidRDefault="00AD3853" w:rsidP="00AD3853"/>
                            </w:txbxContent>
                          </wps:txbx>
                          <wps:bodyPr spcFirstLastPara="0" vert="horz" wrap="square" lIns="30480" tIns="7620" rIns="30480" bIns="762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22" name="Grupo 22"/>
                        <wpg:cNvGrpSpPr/>
                        <wpg:grpSpPr bwMode="auto">
                          <a:xfrm>
                            <a:off x="1994612" y="1381883"/>
                            <a:ext cx="1445927" cy="748637"/>
                            <a:chOff x="0" y="0"/>
                            <a:chExt cx="1445927" cy="748637"/>
                          </a:xfrm>
                        </wpg:grpSpPr>
                        <wps:wsp>
                          <wps:cNvPr id="23" name="Rectángulo 23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ángulo 26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F8D125" w14:textId="77777777" w:rsidR="00AD3853" w:rsidRDefault="00AD3853" w:rsidP="00AD3853">
                                <w:r>
                                  <w:t>Rol 3</w:t>
                                </w:r>
                              </w:p>
                            </w:txbxContent>
                          </wps:txbx>
                          <wps:bodyPr spcFirstLastPara="0" vert="horz" wrap="square" lIns="12700" tIns="12700" rIns="12700" bIns="105641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27" name="Grupo 27"/>
                        <wpg:cNvGrpSpPr/>
                        <wpg:grpSpPr bwMode="auto">
                          <a:xfrm>
                            <a:off x="2283797" y="1964157"/>
                            <a:ext cx="1301335" cy="249545"/>
                            <a:chOff x="0" y="0"/>
                            <a:chExt cx="1301335" cy="249545"/>
                          </a:xfrm>
                        </wpg:grpSpPr>
                        <wps:wsp>
                          <wps:cNvPr id="28" name="Rectángulo 28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  <a:alpha val="9000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/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ángulo 29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2ED577" w14:textId="77777777" w:rsidR="006A1098" w:rsidRDefault="006A1098" w:rsidP="006A1098">
                                <w:r>
                                  <w:t>Nom i cognom</w:t>
                                </w:r>
                              </w:p>
                              <w:p w14:paraId="51BB2DD8" w14:textId="105F5AE6" w:rsidR="00AD3853" w:rsidRDefault="00AD3853" w:rsidP="00AD3853"/>
                            </w:txbxContent>
                          </wps:txbx>
                          <wps:bodyPr spcFirstLastPara="0" vert="horz" wrap="square" lIns="30480" tIns="7620" rIns="30480" bIns="762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30" name="Grupo 30"/>
                        <wpg:cNvGrpSpPr/>
                        <wpg:grpSpPr bwMode="auto">
                          <a:xfrm>
                            <a:off x="3934496" y="1381883"/>
                            <a:ext cx="1445927" cy="748637"/>
                            <a:chOff x="0" y="0"/>
                            <a:chExt cx="1445927" cy="748637"/>
                          </a:xfrm>
                        </wpg:grpSpPr>
                        <wps:wsp>
                          <wps:cNvPr id="31" name="Rectángulo 31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ángulo 32"/>
                          <wps:cNvSpPr/>
                          <wps:spPr bwMode="auto">
                            <a:xfrm>
                              <a:off x="0" y="0"/>
                              <a:ext cx="1445927" cy="748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BFAA70" w14:textId="77777777" w:rsidR="00AD3853" w:rsidRDefault="00AD3853" w:rsidP="00AD3853">
                                <w:r>
                                  <w:t>Rol n</w:t>
                                </w:r>
                              </w:p>
                            </w:txbxContent>
                          </wps:txbx>
                          <wps:bodyPr spcFirstLastPara="0" vert="horz" wrap="square" lIns="12700" tIns="12700" rIns="12700" bIns="105641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33" name="Grupo 33"/>
                        <wpg:cNvGrpSpPr/>
                        <wpg:grpSpPr bwMode="auto">
                          <a:xfrm>
                            <a:off x="4223682" y="1964157"/>
                            <a:ext cx="1301335" cy="249545"/>
                            <a:chOff x="0" y="0"/>
                            <a:chExt cx="1301335" cy="249545"/>
                          </a:xfrm>
                        </wpg:grpSpPr>
                        <wps:wsp>
                          <wps:cNvPr id="34" name="Rectángulo 34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  <a:alpha val="90000"/>
                              </a:schemeClr>
                            </a:solidFill>
                            <a:ln w="12700" cap="flat" cmpd="sng" algn="ctr">
                              <a:solidFill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/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ángulo 35"/>
                          <wps:cNvSpPr/>
                          <wps:spPr bwMode="auto">
                            <a:xfrm>
                              <a:off x="0" y="0"/>
                              <a:ext cx="1301335" cy="249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F3933" w14:textId="77777777" w:rsidR="006A1098" w:rsidRDefault="006A1098" w:rsidP="006A1098">
                                <w:r>
                                  <w:t>Nom i cognom</w:t>
                                </w:r>
                              </w:p>
                              <w:p w14:paraId="3F0CCD76" w14:textId="60BFFAA3" w:rsidR="00AD3853" w:rsidRDefault="00AD3853" w:rsidP="00AD3853"/>
                            </w:txbxContent>
                          </wps:txbx>
                          <wps:bodyPr spcFirstLastPara="0" vert="horz" wrap="square" lIns="30480" tIns="7620" rIns="30480" bIns="762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B19F3" id="Grupo 1" o:spid="_x0000_s1028" style="width:439.35pt;height:190.1pt;mso-position-horizontal-relative:char;mso-position-vertical-relative:line" coordsize="55797,2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">
                <v:shape id="Forma libre: forma 2" o:spid="_x0000_s1029" style="position:absolute;left:27175;top:9493;width:19399;height:4325;visibility:visible;mso-wrap-style:square;v-text-anchor:top" coordsize="1939884,43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" path="m,l,257863r1939884,l1939884,432546e" filled="f" strokecolor="#636363 [1926]" strokeweight="1pt">
                  <v:stroke joinstyle="miter"/>
                  <v:path arrowok="t" o:extrusionok="f" textboxrect="0,0,1939884,432546"/>
                </v:shape>
                <v:shape id="Forma libre: forma 3" o:spid="_x0000_s1030" style="position:absolute;left:26718;top:9493;width:914;height:4325;visibility:visible;mso-wrap-style:square;v-text-anchor:top" coordsize="91440,43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" path="m45720,r,432546e" filled="f" strokecolor="#636363 [1926]" strokeweight="1pt">
                  <v:stroke joinstyle="miter"/>
                  <v:path arrowok="t" o:extrusionok="f" textboxrect="0,0,91440,432546"/>
                </v:shape>
                <v:shape id="Forma libre: forma 7" o:spid="_x0000_s1031" style="position:absolute;left:7776;top:9493;width:19399;height:4325;visibility:visible;mso-wrap-style:square;v-text-anchor:top" coordsize="1939884,43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" path="m1939884,r,257863l,257863,,432546e" filled="f" strokecolor="#636363 [1926]" strokeweight="1pt">
                  <v:stroke joinstyle="miter"/>
                  <v:path arrowok="t" o:extrusionok="f" textboxrect="0,0,1939884,432546"/>
                </v:shape>
                <v:group id="Grupo 8" o:spid="_x0000_s1032" style="position:absolute;left:19946;top:2007;width:14459;height:7486" coordsize="14459,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ángulo 9" o:spid="_x0000_s1033" style="position:absolute;width:14459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" fillcolor="white [3201]" strokecolor="#848484 [2566]" strokeweight="1pt"/>
                  <v:rect id="Rectángulo 10" o:spid="_x0000_s1034" style="position:absolute;width:14459;height:7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" filled="f" stroked="f">
                    <v:textbox inset="1pt,1pt,1pt,2.93447mm">
                      <w:txbxContent>
                        <w:p w14:paraId="2CA261B8" w14:textId="36E55CFE" w:rsidR="00AD3853" w:rsidRDefault="00720B38" w:rsidP="00AD3853">
                          <w:r w:rsidRPr="00720B38">
                            <w:t>R</w:t>
                          </w:r>
                          <w:r w:rsidRPr="00585BE4">
                            <w:t>ol</w:t>
                          </w:r>
                          <w:r w:rsidR="00AD3853">
                            <w:t xml:space="preserve"> 1</w:t>
                          </w:r>
                        </w:p>
                      </w:txbxContent>
                    </v:textbox>
                  </v:rect>
                </v:group>
                <v:group id="Grupo 11" o:spid="_x0000_s1035" style="position:absolute;left:22837;top:7829;width:13014;height:2496" coordsize="13013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ángulo 12" o:spid="_x0000_s1036" style="position:absolute;width:1301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" fillcolor="#dbdbdb [1302]" strokecolor="#a5a5a5 [3206]" strokeweight="1pt">
                    <v:fill opacity="59110f"/>
                  </v:rect>
                  <v:rect id="Rectángulo 13" o:spid="_x0000_s1037" style="position:absolute;width:13013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" filled="f" stroked="f">
                    <v:textbox inset="2.4pt,.6pt,2.4pt,.6pt">
                      <w:txbxContent>
                        <w:p w14:paraId="4430394D" w14:textId="206D2060" w:rsidR="00AD3853" w:rsidRDefault="00AD3853" w:rsidP="00AD3853">
                          <w:r>
                            <w:t>Nom</w:t>
                          </w:r>
                          <w:r w:rsidR="006A1098">
                            <w:t xml:space="preserve"> i cognom</w:t>
                          </w:r>
                        </w:p>
                      </w:txbxContent>
                    </v:textbox>
                  </v:rect>
                </v:group>
                <v:group id="Grupo 14" o:spid="_x0000_s1038" style="position:absolute;left:547;top:13818;width:14459;height:7487" coordsize="14459,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ángulo 15" o:spid="_x0000_s1039" style="position:absolute;width:14459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" fillcolor="white [3201]" strokecolor="#848484 [2566]" strokeweight="1pt"/>
                  <v:rect id="Rectángulo 17" o:spid="_x0000_s1040" style="position:absolute;width:14459;height:7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" filled="f" stroked="f">
                    <v:textbox inset="1pt,1pt,1pt,2.93447mm">
                      <w:txbxContent>
                        <w:p w14:paraId="39D755D3" w14:textId="77777777" w:rsidR="00AD3853" w:rsidRDefault="00AD3853" w:rsidP="00AD3853">
                          <w:r>
                            <w:t>Rol 2</w:t>
                          </w:r>
                        </w:p>
                      </w:txbxContent>
                    </v:textbox>
                  </v:rect>
                </v:group>
                <v:group id="Grupo 18" o:spid="_x0000_s1041" style="position:absolute;left:3439;top:19641;width:13013;height:2496" coordsize="13013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2" style="position:absolute;width:1301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" fillcolor="#dbdbdb [1302]" strokecolor="#a5a5a5 [3206]" strokeweight="1pt">
                    <v:fill opacity="59110f"/>
                  </v:rect>
                  <v:rect id="Rectángulo 20" o:spid="_x0000_s1043" style="position:absolute;width:13013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" filled="f" stroked="f">
                    <v:textbox inset="2.4pt,.6pt,2.4pt,.6pt">
                      <w:txbxContent>
                        <w:p w14:paraId="11FC1FDF" w14:textId="77777777" w:rsidR="006A1098" w:rsidRDefault="006A1098" w:rsidP="006A1098">
                          <w:r>
                            <w:t>Nom i cognom</w:t>
                          </w:r>
                        </w:p>
                        <w:p w14:paraId="63404490" w14:textId="1609D34E" w:rsidR="00AD3853" w:rsidRDefault="00AD3853" w:rsidP="00AD3853"/>
                      </w:txbxContent>
                    </v:textbox>
                  </v:rect>
                </v:group>
                <v:group id="Grupo 22" o:spid="_x0000_s1044" style="position:absolute;left:19946;top:13818;width:14459;height:7487" coordsize="14459,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ángulo 23" o:spid="_x0000_s1045" style="position:absolute;width:14459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" fillcolor="white [3201]" strokecolor="#848484 [2566]" strokeweight="1pt"/>
                  <v:rect id="Rectángulo 26" o:spid="_x0000_s1046" style="position:absolute;width:14459;height:7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" filled="f" stroked="f">
                    <v:textbox inset="1pt,1pt,1pt,2.93447mm">
                      <w:txbxContent>
                        <w:p w14:paraId="32F8D125" w14:textId="77777777" w:rsidR="00AD3853" w:rsidRDefault="00AD3853" w:rsidP="00AD3853">
                          <w:r>
                            <w:t>Rol 3</w:t>
                          </w:r>
                        </w:p>
                      </w:txbxContent>
                    </v:textbox>
                  </v:rect>
                </v:group>
                <v:group id="Grupo 27" o:spid="_x0000_s1047" style="position:absolute;left:22837;top:19641;width:13014;height:2496" coordsize="13013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ángulo 28" o:spid="_x0000_s1048" style="position:absolute;width:1301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" fillcolor="#dbdbdb [1302]" strokecolor="#a5a5a5 [3206]" strokeweight="1pt">
                    <v:fill opacity="59110f"/>
                  </v:rect>
                  <v:rect id="Rectángulo 29" o:spid="_x0000_s1049" style="position:absolute;width:13013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" filled="f" stroked="f">
                    <v:textbox inset="2.4pt,.6pt,2.4pt,.6pt">
                      <w:txbxContent>
                        <w:p w14:paraId="352ED577" w14:textId="77777777" w:rsidR="006A1098" w:rsidRDefault="006A1098" w:rsidP="006A1098">
                          <w:r>
                            <w:t>Nom i cognom</w:t>
                          </w:r>
                        </w:p>
                        <w:p w14:paraId="51BB2DD8" w14:textId="105F5AE6" w:rsidR="00AD3853" w:rsidRDefault="00AD3853" w:rsidP="00AD3853"/>
                      </w:txbxContent>
                    </v:textbox>
                  </v:rect>
                </v:group>
                <v:group id="Grupo 30" o:spid="_x0000_s1050" style="position:absolute;left:39344;top:13818;width:14460;height:7487" coordsize="14459,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ángulo 31" o:spid="_x0000_s1051" style="position:absolute;width:14459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" fillcolor="white [3201]" strokecolor="#848484 [2566]" strokeweight="1pt"/>
                  <v:rect id="Rectángulo 32" o:spid="_x0000_s1052" style="position:absolute;width:14459;height:7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" filled="f" stroked="f">
                    <v:textbox inset="1pt,1pt,1pt,2.93447mm">
                      <w:txbxContent>
                        <w:p w14:paraId="23BFAA70" w14:textId="77777777" w:rsidR="00AD3853" w:rsidRDefault="00AD3853" w:rsidP="00AD3853">
                          <w:r>
                            <w:t>Rol n</w:t>
                          </w:r>
                        </w:p>
                      </w:txbxContent>
                    </v:textbox>
                  </v:rect>
                </v:group>
                <v:group id="Grupo 33" o:spid="_x0000_s1053" style="position:absolute;left:42236;top:19641;width:13014;height:2496" coordsize="13013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ángulo 34" o:spid="_x0000_s1054" style="position:absolute;width:1301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" fillcolor="#dbdbdb [1302]" strokecolor="#a5a5a5 [3206]" strokeweight="1pt">
                    <v:fill opacity="59110f"/>
                  </v:rect>
                  <v:rect id="Rectángulo 35" o:spid="_x0000_s1055" style="position:absolute;width:13013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" filled="f" stroked="f">
                    <v:textbox inset="2.4pt,.6pt,2.4pt,.6pt">
                      <w:txbxContent>
                        <w:p w14:paraId="3FFF3933" w14:textId="77777777" w:rsidR="006A1098" w:rsidRDefault="006A1098" w:rsidP="006A1098">
                          <w:r>
                            <w:t>Nom i cognom</w:t>
                          </w:r>
                        </w:p>
                        <w:p w14:paraId="3F0CCD76" w14:textId="60BFFAA3" w:rsidR="00AD3853" w:rsidRDefault="00AD3853" w:rsidP="00AD3853"/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FF6710B" w14:textId="6730A6CF" w:rsidR="00AD3853" w:rsidRDefault="00AD3853" w:rsidP="00AD3853">
      <w:pPr>
        <w:pStyle w:val="Descripcin"/>
      </w:pPr>
      <w:r>
        <w:t xml:space="preserve">Il·lustració </w:t>
      </w:r>
      <w:r w:rsidR="00B64251">
        <w:fldChar w:fldCharType="begin"/>
      </w:r>
      <w:r w:rsidR="00B64251">
        <w:instrText xml:space="preserve"> SEQ Ilustración \* ARABIC </w:instrText>
      </w:r>
      <w:r w:rsidR="00B64251">
        <w:fldChar w:fldCharType="separate"/>
      </w:r>
      <w:r w:rsidR="00B07186">
        <w:rPr>
          <w:noProof/>
        </w:rPr>
        <w:t>1</w:t>
      </w:r>
      <w:r w:rsidR="00B64251">
        <w:rPr>
          <w:noProof/>
        </w:rPr>
        <w:fldChar w:fldCharType="end"/>
      </w:r>
      <w:r w:rsidR="006A1098">
        <w:rPr>
          <w:noProof/>
        </w:rPr>
        <w:t>:</w:t>
      </w:r>
      <w:r>
        <w:t xml:space="preserve"> Organigrama </w:t>
      </w:r>
      <w:r w:rsidR="00F92419">
        <w:t xml:space="preserve">BIM </w:t>
      </w:r>
      <w:r>
        <w:t xml:space="preserve">de </w:t>
      </w:r>
      <w:r w:rsidR="006A1098">
        <w:t>c</w:t>
      </w:r>
      <w:r>
        <w:t>ontracte</w:t>
      </w:r>
    </w:p>
    <w:p w14:paraId="55A0780F" w14:textId="5BCE8DD4" w:rsidR="00EB7982" w:rsidRPr="00FD6783" w:rsidRDefault="00A372CE" w:rsidP="00EB7982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  <w:r>
        <w:rPr>
          <w:color w:val="C00000"/>
        </w:rPr>
        <w:t xml:space="preserve"> </w:t>
      </w:r>
    </w:p>
    <w:p w14:paraId="4C7824D3" w14:textId="77777777" w:rsidR="00AD3853" w:rsidRPr="00083D4F" w:rsidRDefault="00AD3853" w:rsidP="00083D4F">
      <w:pPr>
        <w:pStyle w:val="Ttulo2"/>
      </w:pPr>
      <w:bookmarkStart w:id="31" w:name="_Toc101536387"/>
      <w:bookmarkStart w:id="32" w:name="_Toc146871708"/>
      <w:r w:rsidRPr="00083D4F">
        <w:t>Recursos materials</w:t>
      </w:r>
      <w:bookmarkEnd w:id="31"/>
      <w:bookmarkEnd w:id="32"/>
    </w:p>
    <w:p w14:paraId="38299E40" w14:textId="77777777" w:rsidR="00AD3853" w:rsidRDefault="00AD3853" w:rsidP="00EB7982">
      <w:pPr>
        <w:pStyle w:val="Ttulo3"/>
      </w:pPr>
      <w:bookmarkStart w:id="33" w:name="_Toc101536388"/>
      <w:bookmarkStart w:id="34" w:name="_Toc146871709"/>
      <w:r>
        <w:t>Maquinari</w:t>
      </w:r>
      <w:bookmarkEnd w:id="33"/>
      <w:bookmarkEnd w:id="34"/>
    </w:p>
    <w:p w14:paraId="2FA8D0CC" w14:textId="1E23DCE1" w:rsidR="00AD3853" w:rsidRPr="000800C7" w:rsidRDefault="00AD3853" w:rsidP="000800C7">
      <w:pPr>
        <w:pStyle w:val="Expl-GVA"/>
      </w:pPr>
      <w:r w:rsidRPr="000800C7">
        <w:rPr>
          <w:rStyle w:val="Expl-GVACar"/>
        </w:rPr>
        <w:t>PRE-</w:t>
      </w:r>
      <w:r w:rsidR="00F92419">
        <w:rPr>
          <w:rStyle w:val="Expl-GVACar"/>
        </w:rPr>
        <w:t>BEP</w:t>
      </w:r>
      <w:r w:rsidRPr="000800C7">
        <w:rPr>
          <w:rStyle w:val="Expl-GVACar"/>
        </w:rPr>
        <w:t>:</w:t>
      </w:r>
      <w:r w:rsidRPr="000800C7">
        <w:t xml:space="preserve"> </w:t>
      </w:r>
      <w:r w:rsidR="008B269E">
        <w:rPr>
          <w:rStyle w:val="Expl-GVACar"/>
        </w:rPr>
        <w:t>No s’aplica.</w:t>
      </w:r>
    </w:p>
    <w:p w14:paraId="7A5EE9E3" w14:textId="27595BAF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6A1098">
        <w:t>S’hi</w:t>
      </w:r>
      <w:r w:rsidR="00AD3853">
        <w:t xml:space="preserve"> descriuran els recursos materials previstos durant l</w:t>
      </w:r>
      <w:r w:rsidR="00705644">
        <w:t>’</w:t>
      </w:r>
      <w:r w:rsidR="00AD3853">
        <w:t xml:space="preserve">execució del contracte: maquinari, programari, sistemes de </w:t>
      </w:r>
      <w:proofErr w:type="spellStart"/>
      <w:r w:rsidR="00AD3853">
        <w:t>repositori</w:t>
      </w:r>
      <w:proofErr w:type="spellEnd"/>
      <w:r w:rsidR="00AD3853">
        <w:t xml:space="preserve"> d</w:t>
      </w:r>
      <w:r w:rsidR="00705644">
        <w:t>’</w:t>
      </w:r>
      <w:r w:rsidR="00AD3853">
        <w:t xml:space="preserve">informació, política de </w:t>
      </w:r>
      <w:proofErr w:type="spellStart"/>
      <w:r w:rsidR="00AD3853" w:rsidRPr="00BD1616">
        <w:t>back-ups</w:t>
      </w:r>
      <w:proofErr w:type="spellEnd"/>
      <w:r w:rsidR="00AD3853">
        <w:t>, diagrama arquitectura, IT, etc.</w:t>
      </w:r>
    </w:p>
    <w:p w14:paraId="263FAA1E" w14:textId="736C6496" w:rsidR="00AD3853" w:rsidRDefault="00AD3853" w:rsidP="00AD3853">
      <w:pPr>
        <w:pStyle w:val="Expl-GVA"/>
      </w:pPr>
      <w:r>
        <w:t xml:space="preserve"> </w:t>
      </w:r>
    </w:p>
    <w:p w14:paraId="624013C9" w14:textId="60DD5590" w:rsidR="00EB7982" w:rsidRPr="00FD6783" w:rsidRDefault="00A372CE" w:rsidP="00EB7982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  <w:r>
        <w:rPr>
          <w:color w:val="C00000"/>
        </w:rPr>
        <w:t xml:space="preserve"> </w:t>
      </w:r>
    </w:p>
    <w:p w14:paraId="7DAE1CEE" w14:textId="77777777" w:rsidR="000C3F8A" w:rsidRDefault="000C3F8A" w:rsidP="00AD3853">
      <w:pPr>
        <w:pStyle w:val="Expl-GVA"/>
      </w:pPr>
    </w:p>
    <w:p w14:paraId="736E1617" w14:textId="77777777" w:rsidR="00AD3853" w:rsidRDefault="00AD3853" w:rsidP="00EB7982">
      <w:pPr>
        <w:pStyle w:val="Ttulo3"/>
      </w:pPr>
      <w:bookmarkStart w:id="35" w:name="_Toc101536389"/>
      <w:bookmarkStart w:id="36" w:name="_Toc146871710"/>
      <w:r>
        <w:t>Programari</w:t>
      </w:r>
      <w:bookmarkEnd w:id="35"/>
      <w:bookmarkEnd w:id="36"/>
    </w:p>
    <w:p w14:paraId="61525E59" w14:textId="4F30E7E5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8B269E">
        <w:t>No s’aplica.</w:t>
      </w:r>
    </w:p>
    <w:p w14:paraId="2FFA6F0C" w14:textId="7372C318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6A1098">
        <w:t>S’hi</w:t>
      </w:r>
      <w:r w:rsidR="00AD3853">
        <w:t xml:space="preserve"> definirà el programari usat per a la modelització i per a donar resposta a cadascun dels </w:t>
      </w:r>
      <w:r w:rsidR="006A1098">
        <w:t>u</w:t>
      </w:r>
      <w:r w:rsidR="00AD3853">
        <w:t xml:space="preserve">sos </w:t>
      </w:r>
      <w:r>
        <w:t xml:space="preserve">BIM </w:t>
      </w:r>
      <w:r w:rsidR="00AD3853">
        <w:t>a desenvolupar en el contracte (modelatge, pressupost i mesuraments, etc.), juntament amb la seua versió i any d</w:t>
      </w:r>
      <w:r w:rsidR="00705644">
        <w:t>’</w:t>
      </w:r>
      <w:r w:rsidR="00AD3853">
        <w:t>actualització i possibles formats d</w:t>
      </w:r>
      <w:r w:rsidR="00705644">
        <w:t>’</w:t>
      </w:r>
      <w:r w:rsidR="00AD3853">
        <w:t>interoperabilitat. S</w:t>
      </w:r>
      <w:r w:rsidR="00705644">
        <w:t>’</w:t>
      </w:r>
      <w:r w:rsidR="006A1098">
        <w:t xml:space="preserve">hi </w:t>
      </w:r>
      <w:r w:rsidR="00AD3853">
        <w:t>haurà d</w:t>
      </w:r>
      <w:r w:rsidR="00705644">
        <w:t>’</w:t>
      </w:r>
      <w:r w:rsidR="00AD3853">
        <w:t xml:space="preserve">adjuntar un mapa de programari per disciplines i </w:t>
      </w:r>
      <w:proofErr w:type="spellStart"/>
      <w:r w:rsidR="00AD3853">
        <w:t>subdisciplines</w:t>
      </w:r>
      <w:proofErr w:type="spellEnd"/>
      <w:r w:rsidR="00AD3853">
        <w:t xml:space="preserve"> i per tipus de procés a efectuar per a m</w:t>
      </w:r>
      <w:r w:rsidR="006A1098">
        <w:t>és</w:t>
      </w:r>
      <w:r w:rsidR="00AD3853">
        <w:t xml:space="preserve"> claredat.</w:t>
      </w:r>
    </w:p>
    <w:p w14:paraId="7D26051E" w14:textId="7FF4800E" w:rsidR="00AD3853" w:rsidRDefault="00AD3853" w:rsidP="00AD3853">
      <w:pPr>
        <w:pStyle w:val="Expl-GVA"/>
      </w:pPr>
      <w:r>
        <w:t>S</w:t>
      </w:r>
      <w:r w:rsidR="00705644">
        <w:t>’</w:t>
      </w:r>
      <w:r w:rsidR="006A1098">
        <w:t xml:space="preserve">hi </w:t>
      </w:r>
      <w:r>
        <w:t xml:space="preserve">inclourà una taula similar a la següent indicant els següents camps. </w:t>
      </w:r>
    </w:p>
    <w:p w14:paraId="369F4DC7" w14:textId="77777777" w:rsidR="00AD3853" w:rsidRDefault="00AD3853" w:rsidP="00AD3853">
      <w:pPr>
        <w:pStyle w:val="Expl-GVA"/>
      </w:pPr>
      <w:r>
        <w:t xml:space="preserve">La columna tipus de programari tindrà relació amb les capacitats requerides als rols. </w:t>
      </w:r>
    </w:p>
    <w:p w14:paraId="5D998AA9" w14:textId="77777777" w:rsidR="00632336" w:rsidRDefault="00632336" w:rsidP="00AD3853">
      <w:pPr>
        <w:pStyle w:val="Expl-GVA"/>
      </w:pPr>
    </w:p>
    <w:p w14:paraId="4811AF2A" w14:textId="77777777" w:rsidR="00632336" w:rsidRDefault="00632336" w:rsidP="00AD3853">
      <w:pPr>
        <w:pStyle w:val="Expl-GVA"/>
      </w:pPr>
    </w:p>
    <w:tbl>
      <w:tblPr>
        <w:tblStyle w:val="GVA"/>
        <w:tblW w:w="10060" w:type="dxa"/>
        <w:tblLook w:val="04A0" w:firstRow="1" w:lastRow="0" w:firstColumn="1" w:lastColumn="0" w:noHBand="0" w:noVBand="1"/>
      </w:tblPr>
      <w:tblGrid>
        <w:gridCol w:w="1477"/>
        <w:gridCol w:w="838"/>
        <w:gridCol w:w="1022"/>
        <w:gridCol w:w="1380"/>
        <w:gridCol w:w="1304"/>
        <w:gridCol w:w="2121"/>
        <w:gridCol w:w="1918"/>
      </w:tblGrid>
      <w:tr w:rsidR="00AD3853" w14:paraId="3F9C410B" w14:textId="77777777" w:rsidTr="00EE0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877AB21" w14:textId="77777777" w:rsidR="00AD3853" w:rsidRPr="00964DAF" w:rsidRDefault="00AD3853" w:rsidP="007E16D1">
            <w:r w:rsidRPr="00964DAF">
              <w:t>NOM DEL PROGRAMARI</w:t>
            </w:r>
          </w:p>
        </w:tc>
        <w:tc>
          <w:tcPr>
            <w:tcW w:w="0" w:type="auto"/>
          </w:tcPr>
          <w:p w14:paraId="41ECD0AD" w14:textId="77777777" w:rsidR="00AD3853" w:rsidRPr="00964DAF" w:rsidRDefault="00AD3853" w:rsidP="007E16D1">
            <w:r w:rsidRPr="00964DAF">
              <w:t>VERSIÓ</w:t>
            </w:r>
          </w:p>
        </w:tc>
        <w:tc>
          <w:tcPr>
            <w:tcW w:w="0" w:type="auto"/>
          </w:tcPr>
          <w:p w14:paraId="350E65D3" w14:textId="77777777" w:rsidR="00AD3853" w:rsidRPr="00964DAF" w:rsidRDefault="00AD3853" w:rsidP="007E16D1">
            <w:r w:rsidRPr="00964DAF">
              <w:t>IDIOMA</w:t>
            </w:r>
          </w:p>
        </w:tc>
        <w:tc>
          <w:tcPr>
            <w:tcW w:w="0" w:type="auto"/>
          </w:tcPr>
          <w:p w14:paraId="0465157D" w14:textId="77777777" w:rsidR="00AD3853" w:rsidRPr="00964DAF" w:rsidRDefault="00AD3853" w:rsidP="007E16D1">
            <w:r w:rsidRPr="00964DAF">
              <w:t>TIPUS DE PROGRAMARI</w:t>
            </w:r>
          </w:p>
        </w:tc>
        <w:tc>
          <w:tcPr>
            <w:tcW w:w="0" w:type="auto"/>
          </w:tcPr>
          <w:p w14:paraId="34F61AFA" w14:textId="77777777" w:rsidR="00AD3853" w:rsidRPr="00964DAF" w:rsidRDefault="00AD3853" w:rsidP="007E16D1">
            <w:r w:rsidRPr="00964DAF">
              <w:t>DESCRIPCIÓ</w:t>
            </w:r>
          </w:p>
        </w:tc>
        <w:tc>
          <w:tcPr>
            <w:tcW w:w="1974" w:type="dxa"/>
          </w:tcPr>
          <w:p w14:paraId="6075B5FF" w14:textId="1C5AC11C" w:rsidR="00AD3853" w:rsidRPr="00964DAF" w:rsidRDefault="00AD3853" w:rsidP="007E16D1">
            <w:r w:rsidRPr="00964DAF">
              <w:t>FORMAT D</w:t>
            </w:r>
            <w:r w:rsidR="00705644">
              <w:t>’</w:t>
            </w:r>
            <w:r w:rsidRPr="00964DAF">
              <w:t>INTEROPERABILITAT PREVIST</w:t>
            </w:r>
          </w:p>
        </w:tc>
        <w:tc>
          <w:tcPr>
            <w:tcW w:w="1918" w:type="dxa"/>
          </w:tcPr>
          <w:p w14:paraId="1ED3D4ED" w14:textId="54078D10" w:rsidR="00AD3853" w:rsidRPr="00964DAF" w:rsidRDefault="00AD3853" w:rsidP="007E16D1">
            <w:r w:rsidRPr="00964DAF">
              <w:t xml:space="preserve">USOS </w:t>
            </w:r>
            <w:r w:rsidR="00F92419">
              <w:t xml:space="preserve">BIM </w:t>
            </w:r>
            <w:r w:rsidRPr="00964DAF">
              <w:t>APLICABLES</w:t>
            </w:r>
          </w:p>
        </w:tc>
      </w:tr>
      <w:tr w:rsidR="00AD3853" w14:paraId="0F91ECF0" w14:textId="77777777" w:rsidTr="00EE04BE">
        <w:tc>
          <w:tcPr>
            <w:tcW w:w="0" w:type="auto"/>
          </w:tcPr>
          <w:p w14:paraId="68781EA2" w14:textId="0BC3FD79" w:rsidR="00AD3853" w:rsidRDefault="00AD3853" w:rsidP="007E16D1">
            <w:pPr>
              <w:pStyle w:val="Expl-GVA"/>
            </w:pPr>
            <w:proofErr w:type="spellStart"/>
            <w:r>
              <w:t>Autodesk</w:t>
            </w:r>
            <w:proofErr w:type="spellEnd"/>
            <w:r>
              <w:t xml:space="preserve"> NAVISWORKS</w:t>
            </w:r>
          </w:p>
          <w:p w14:paraId="633C0C4F" w14:textId="78DFCD6A" w:rsidR="00AD3853" w:rsidRDefault="00AD3853" w:rsidP="007E16D1">
            <w:pPr>
              <w:pStyle w:val="Expl-GVA"/>
            </w:pPr>
            <w:r>
              <w:t>MANAGE</w:t>
            </w:r>
          </w:p>
        </w:tc>
        <w:tc>
          <w:tcPr>
            <w:tcW w:w="0" w:type="auto"/>
          </w:tcPr>
          <w:p w14:paraId="11B11C47" w14:textId="74612DB8" w:rsidR="00AD3853" w:rsidRDefault="00AD3853" w:rsidP="007E16D1">
            <w:pPr>
              <w:pStyle w:val="Expl-GVA"/>
            </w:pPr>
            <w:r>
              <w:t>20</w:t>
            </w:r>
            <w:r w:rsidR="00B030BF">
              <w:t>23</w:t>
            </w:r>
          </w:p>
        </w:tc>
        <w:tc>
          <w:tcPr>
            <w:tcW w:w="0" w:type="auto"/>
          </w:tcPr>
          <w:p w14:paraId="529680A5" w14:textId="77777777" w:rsidR="00AD3853" w:rsidRDefault="00AD3853" w:rsidP="007E16D1">
            <w:pPr>
              <w:pStyle w:val="Expl-GVA"/>
            </w:pPr>
            <w:r>
              <w:t>Espanyol</w:t>
            </w:r>
          </w:p>
        </w:tc>
        <w:tc>
          <w:tcPr>
            <w:tcW w:w="0" w:type="auto"/>
          </w:tcPr>
          <w:p w14:paraId="72D22443" w14:textId="09F39D0E" w:rsidR="00AD3853" w:rsidRDefault="00D03E55" w:rsidP="007E16D1">
            <w:pPr>
              <w:pStyle w:val="Expl-GVA"/>
            </w:pPr>
            <w:r>
              <w:t>Coordinació</w:t>
            </w:r>
          </w:p>
        </w:tc>
        <w:tc>
          <w:tcPr>
            <w:tcW w:w="0" w:type="auto"/>
          </w:tcPr>
          <w:p w14:paraId="02C614E1" w14:textId="77777777" w:rsidR="00AD3853" w:rsidRDefault="00AD3853" w:rsidP="007E16D1">
            <w:pPr>
              <w:pStyle w:val="Expl-GVA"/>
            </w:pPr>
            <w:r>
              <w:t>Revisió del modelatge 3D Coordinació 3D</w:t>
            </w:r>
          </w:p>
        </w:tc>
        <w:tc>
          <w:tcPr>
            <w:tcW w:w="1974" w:type="dxa"/>
          </w:tcPr>
          <w:p w14:paraId="041BBD01" w14:textId="77777777" w:rsidR="00AD3853" w:rsidRDefault="00AD3853" w:rsidP="007E16D1">
            <w:pPr>
              <w:pStyle w:val="Expl-GVA"/>
            </w:pPr>
          </w:p>
        </w:tc>
        <w:tc>
          <w:tcPr>
            <w:tcW w:w="1918" w:type="dxa"/>
          </w:tcPr>
          <w:p w14:paraId="291E51CD" w14:textId="77777777" w:rsidR="003D52C3" w:rsidRDefault="00AD3853" w:rsidP="007E16D1">
            <w:pPr>
              <w:pStyle w:val="Expl-GVA"/>
            </w:pPr>
            <w:r>
              <w:t xml:space="preserve">3-Visualització, 4-Coordinació 3D, </w:t>
            </w:r>
          </w:p>
          <w:p w14:paraId="42B45DC4" w14:textId="1C7E01F8" w:rsidR="003D52C3" w:rsidRDefault="00AD3853" w:rsidP="007E16D1">
            <w:pPr>
              <w:pStyle w:val="Expl-GVA"/>
            </w:pPr>
            <w:r>
              <w:t xml:space="preserve">8-Simulacions constructives, </w:t>
            </w:r>
          </w:p>
          <w:p w14:paraId="372E8ADC" w14:textId="36026099" w:rsidR="00AD3853" w:rsidRDefault="00AD3853" w:rsidP="007E16D1">
            <w:pPr>
              <w:pStyle w:val="Expl-GVA"/>
            </w:pPr>
            <w:r>
              <w:t>14-Model de recepció d</w:t>
            </w:r>
            <w:r w:rsidR="00705644">
              <w:t>’</w:t>
            </w:r>
            <w:r>
              <w:t>obres</w:t>
            </w:r>
          </w:p>
        </w:tc>
      </w:tr>
    </w:tbl>
    <w:p w14:paraId="0128A435" w14:textId="03F1EB4A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7</w:t>
      </w:r>
      <w:r>
        <w:fldChar w:fldCharType="end"/>
      </w:r>
      <w:r w:rsidR="006A1098">
        <w:t>:</w:t>
      </w:r>
      <w:r>
        <w:t xml:space="preserve"> Programari de treball</w:t>
      </w:r>
    </w:p>
    <w:p w14:paraId="422BA463" w14:textId="3C741410" w:rsidR="00EB7982" w:rsidRPr="00FD6783" w:rsidRDefault="00A372CE" w:rsidP="00EB7982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</w:p>
    <w:p w14:paraId="0F303D4E" w14:textId="77777777" w:rsidR="00AD3853" w:rsidRPr="00083D4F" w:rsidRDefault="00AD3853" w:rsidP="00083D4F">
      <w:pPr>
        <w:pStyle w:val="Ttulo1"/>
      </w:pPr>
      <w:bookmarkStart w:id="37" w:name="_Toc101536390"/>
      <w:bookmarkStart w:id="38" w:name="_Toc146871711"/>
      <w:r w:rsidRPr="00083D4F">
        <w:t>Entorn de col·laboració</w:t>
      </w:r>
      <w:bookmarkEnd w:id="37"/>
      <w:bookmarkEnd w:id="38"/>
    </w:p>
    <w:p w14:paraId="48AC87B8" w14:textId="4C3285E6" w:rsidR="00AD3853" w:rsidRPr="00083D4F" w:rsidRDefault="00AD3853" w:rsidP="00083D4F">
      <w:pPr>
        <w:pStyle w:val="Ttulo2"/>
      </w:pPr>
      <w:bookmarkStart w:id="39" w:name="_Toc101536391"/>
      <w:bookmarkStart w:id="40" w:name="_Toc146871712"/>
      <w:r w:rsidRPr="00083D4F">
        <w:t>CDE</w:t>
      </w:r>
      <w:bookmarkEnd w:id="39"/>
      <w:bookmarkEnd w:id="40"/>
      <w:r w:rsidRPr="00083D4F">
        <w:t xml:space="preserve"> </w:t>
      </w:r>
    </w:p>
    <w:p w14:paraId="1DDF6D88" w14:textId="1F803A27" w:rsidR="00AD3853" w:rsidRDefault="00AD3853" w:rsidP="00AD3853">
      <w:pPr>
        <w:pStyle w:val="Expl-GVA"/>
      </w:pPr>
      <w:r>
        <w:t>PR</w:t>
      </w:r>
      <w:r w:rsidR="00D03E55">
        <w:t>E</w:t>
      </w:r>
      <w:r>
        <w:t>-</w:t>
      </w:r>
      <w:r w:rsidR="00F92419">
        <w:t>BEP</w:t>
      </w:r>
      <w:r>
        <w:t xml:space="preserve">: </w:t>
      </w:r>
      <w:r w:rsidR="008B269E">
        <w:t>No s’aplica.</w:t>
      </w:r>
    </w:p>
    <w:p w14:paraId="1F79C7BC" w14:textId="347F3D85" w:rsidR="00AD3853" w:rsidRDefault="00F92419" w:rsidP="00AD3853">
      <w:pPr>
        <w:pStyle w:val="Expl-GVA"/>
        <w:rPr>
          <w:highlight w:val="yellow"/>
        </w:rPr>
      </w:pPr>
      <w:r>
        <w:t>BEP</w:t>
      </w:r>
      <w:r w:rsidR="00AD3853">
        <w:t>: S</w:t>
      </w:r>
      <w:r w:rsidR="00705644">
        <w:t>’</w:t>
      </w:r>
      <w:r w:rsidR="006A1098">
        <w:t xml:space="preserve">hi </w:t>
      </w:r>
      <w:r w:rsidR="00AD3853">
        <w:t>explicarà tota l</w:t>
      </w:r>
      <w:r w:rsidR="00705644">
        <w:t>’</w:t>
      </w:r>
      <w:r w:rsidR="00AD3853">
        <w:t>organització relativa a l</w:t>
      </w:r>
      <w:r w:rsidR="00705644">
        <w:t>’</w:t>
      </w:r>
      <w:r w:rsidR="00AD3853">
        <w:t>entorn comú de dades intern de l</w:t>
      </w:r>
      <w:r w:rsidR="00705644">
        <w:t>’</w:t>
      </w:r>
      <w:r w:rsidR="00AD3853">
        <w:t xml:space="preserve">adjudicatari: tipus de </w:t>
      </w:r>
      <w:proofErr w:type="spellStart"/>
      <w:r w:rsidR="00AD3853">
        <w:t>repositori</w:t>
      </w:r>
      <w:proofErr w:type="spellEnd"/>
      <w:r w:rsidR="00AD3853">
        <w:t>, àrees de treball, fluxos d</w:t>
      </w:r>
      <w:r w:rsidR="00705644">
        <w:t>’</w:t>
      </w:r>
      <w:r w:rsidR="00AD3853">
        <w:t>informació, responsables de la informació, tipus d</w:t>
      </w:r>
      <w:r w:rsidR="00705644">
        <w:t>’</w:t>
      </w:r>
      <w:r w:rsidR="00AD3853">
        <w:t xml:space="preserve">accés segons </w:t>
      </w:r>
      <w:r w:rsidR="006A1098">
        <w:t>l’</w:t>
      </w:r>
      <w:r w:rsidR="00AD3853">
        <w:t>organigrama (restriccions d</w:t>
      </w:r>
      <w:r w:rsidR="00705644">
        <w:t>’</w:t>
      </w:r>
      <w:r w:rsidR="00AD3853">
        <w:t>accés), etc.</w:t>
      </w:r>
      <w:r w:rsidR="006A1098">
        <w:t>,</w:t>
      </w:r>
      <w:r w:rsidR="00AD3853">
        <w:t xml:space="preserve"> amb un nivell de detall similar a la definició del CDE de la </w:t>
      </w:r>
      <w:r w:rsidR="006A62FB">
        <w:t>GVA</w:t>
      </w:r>
      <w:r w:rsidR="00AD3853">
        <w:t>.</w:t>
      </w:r>
    </w:p>
    <w:p w14:paraId="1DF03C29" w14:textId="5546889A" w:rsidR="00AD3853" w:rsidRDefault="00AD3853" w:rsidP="00AD3853">
      <w:pPr>
        <w:pStyle w:val="Expl-GVA"/>
      </w:pPr>
      <w:r>
        <w:t>El CDE intern de l</w:t>
      </w:r>
      <w:r w:rsidR="00705644">
        <w:t>’</w:t>
      </w:r>
      <w:r>
        <w:t xml:space="preserve">adjudicatari haurà de tindre relació amb el CDE de la </w:t>
      </w:r>
      <w:r w:rsidR="006A62FB">
        <w:t>GVA</w:t>
      </w:r>
      <w:r>
        <w:t>, el qual es detalla en l</w:t>
      </w:r>
      <w:r w:rsidR="00705644">
        <w:t>’</w:t>
      </w:r>
      <w:r>
        <w:t xml:space="preserve">apartat </w:t>
      </w:r>
      <w:r w:rsidR="000800C7">
        <w:t>6</w:t>
      </w:r>
      <w:r>
        <w:t xml:space="preserve"> dels </w:t>
      </w:r>
      <w:r w:rsidR="003414D3">
        <w:t>Requeriments BIM</w:t>
      </w:r>
      <w:r w:rsidR="000800C7">
        <w:t>.</w:t>
      </w:r>
      <w:r>
        <w:t xml:space="preserve"> S</w:t>
      </w:r>
      <w:r w:rsidR="00705644">
        <w:t>’</w:t>
      </w:r>
      <w:r>
        <w:t>haurà de definir com s</w:t>
      </w:r>
      <w:r w:rsidR="00705644">
        <w:t>’</w:t>
      </w:r>
      <w:r>
        <w:t>establirà aquesta relació</w:t>
      </w:r>
      <w:r w:rsidR="006A1098">
        <w:t>.</w:t>
      </w:r>
    </w:p>
    <w:p w14:paraId="43A800DD" w14:textId="018ADA9F" w:rsidR="00EB7982" w:rsidRPr="00FD6783" w:rsidRDefault="00A372CE" w:rsidP="00EB7982">
      <w:pPr>
        <w:rPr>
          <w:color w:val="C00000"/>
        </w:rPr>
      </w:pPr>
      <w:bookmarkStart w:id="41" w:name="_Toc101536392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  <w:r>
        <w:rPr>
          <w:color w:val="C00000"/>
        </w:rPr>
        <w:t xml:space="preserve"> </w:t>
      </w:r>
    </w:p>
    <w:p w14:paraId="5E8446F8" w14:textId="0C627A8C" w:rsidR="00AD3853" w:rsidRPr="00083D4F" w:rsidRDefault="00AD3853" w:rsidP="00083D4F">
      <w:pPr>
        <w:pStyle w:val="Ttulo2"/>
      </w:pPr>
      <w:bookmarkStart w:id="42" w:name="_Toc146871713"/>
      <w:r w:rsidRPr="00083D4F">
        <w:t>Registre d</w:t>
      </w:r>
      <w:r w:rsidR="00705644">
        <w:t>’</w:t>
      </w:r>
      <w:r w:rsidRPr="00083D4F">
        <w:t>activitat</w:t>
      </w:r>
      <w:bookmarkEnd w:id="41"/>
      <w:bookmarkEnd w:id="42"/>
    </w:p>
    <w:p w14:paraId="13A37083" w14:textId="407660B1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8B269E">
        <w:t>No s’aplica.</w:t>
      </w:r>
    </w:p>
    <w:p w14:paraId="002011F5" w14:textId="46F02FCA" w:rsidR="00AD3853" w:rsidRPr="00BF06A9" w:rsidRDefault="00F92419" w:rsidP="00BF06A9">
      <w:pPr>
        <w:pStyle w:val="Expl-GVA"/>
      </w:pPr>
      <w:r>
        <w:t>BEP</w:t>
      </w:r>
      <w:r w:rsidR="00AD3853" w:rsidRPr="00BF06A9">
        <w:t>: Durant el desenvolupament del projecte</w:t>
      </w:r>
      <w:r w:rsidR="006A1098">
        <w:t>,</w:t>
      </w:r>
      <w:r w:rsidR="00AD3853" w:rsidRPr="00BF06A9">
        <w:t xml:space="preserve"> </w:t>
      </w:r>
      <w:r w:rsidR="00AD3853" w:rsidRPr="00BF06A9">
        <w:rPr>
          <w:rStyle w:val="Expl-GVACar"/>
        </w:rPr>
        <w:t>l</w:t>
      </w:r>
      <w:r w:rsidR="00705644">
        <w:rPr>
          <w:rStyle w:val="Expl-GVACar"/>
        </w:rPr>
        <w:t>’</w:t>
      </w:r>
      <w:r w:rsidR="00AD3853" w:rsidRPr="00BF06A9">
        <w:rPr>
          <w:rStyle w:val="Expl-GVACar"/>
        </w:rPr>
        <w:t xml:space="preserve">Administració </w:t>
      </w:r>
      <w:r w:rsidR="006A1098">
        <w:rPr>
          <w:rStyle w:val="Expl-GVACar"/>
        </w:rPr>
        <w:t>p</w:t>
      </w:r>
      <w:r w:rsidR="00AD3853" w:rsidRPr="00BF06A9">
        <w:rPr>
          <w:rStyle w:val="Expl-GVACar"/>
        </w:rPr>
        <w:t xml:space="preserve">ública o </w:t>
      </w:r>
      <w:r w:rsidR="006A1098">
        <w:rPr>
          <w:rStyle w:val="Expl-GVACar"/>
        </w:rPr>
        <w:t>e</w:t>
      </w:r>
      <w:r w:rsidR="00AD3853" w:rsidRPr="00BF06A9">
        <w:rPr>
          <w:rStyle w:val="Expl-GVACar"/>
        </w:rPr>
        <w:t xml:space="preserve">ntitat </w:t>
      </w:r>
      <w:r w:rsidR="006A1098">
        <w:rPr>
          <w:rStyle w:val="Expl-GVACar"/>
        </w:rPr>
        <w:t>c</w:t>
      </w:r>
      <w:r w:rsidR="00AD3853" w:rsidRPr="00BF06A9">
        <w:rPr>
          <w:rStyle w:val="Expl-GVACar"/>
        </w:rPr>
        <w:t>ontractant</w:t>
      </w:r>
      <w:r w:rsidR="00AD3853" w:rsidRPr="00BF06A9">
        <w:t xml:space="preserve"> podrà realitzar un seguiment de l</w:t>
      </w:r>
      <w:r w:rsidR="00705644">
        <w:t>’</w:t>
      </w:r>
      <w:r w:rsidR="00AD3853" w:rsidRPr="00BF06A9">
        <w:t>avanç d</w:t>
      </w:r>
      <w:r w:rsidR="00705644">
        <w:t>’</w:t>
      </w:r>
      <w:r w:rsidR="00AD3853" w:rsidRPr="00BF06A9">
        <w:t>aquest.</w:t>
      </w:r>
    </w:p>
    <w:p w14:paraId="695D989A" w14:textId="7313E864" w:rsidR="00AD3853" w:rsidRDefault="00AD3853" w:rsidP="00AD3853">
      <w:pPr>
        <w:pStyle w:val="Expl-GVA"/>
        <w:rPr>
          <w:highlight w:val="yellow"/>
        </w:rPr>
      </w:pPr>
      <w:r>
        <w:t>Definir el sistema previst per al registre d</w:t>
      </w:r>
      <w:r w:rsidR="00705644">
        <w:t>’</w:t>
      </w:r>
      <w:r>
        <w:t>activitat i avanç del contracte</w:t>
      </w:r>
      <w:r w:rsidR="006A1098">
        <w:t>,</w:t>
      </w:r>
      <w:r>
        <w:t xml:space="preserve"> en correspondència amb </w:t>
      </w:r>
      <w:r w:rsidR="006A1098">
        <w:t xml:space="preserve">allò que es </w:t>
      </w:r>
      <w:r>
        <w:t>defin</w:t>
      </w:r>
      <w:r w:rsidR="006A1098">
        <w:t>eix</w:t>
      </w:r>
      <w:r>
        <w:t xml:space="preserve"> en l</w:t>
      </w:r>
      <w:r w:rsidR="00705644">
        <w:t>’</w:t>
      </w:r>
      <w:r>
        <w:t>apartat</w:t>
      </w:r>
      <w:r>
        <w:rPr>
          <w:b/>
          <w:bCs/>
        </w:rPr>
        <w:t xml:space="preserve"> </w:t>
      </w:r>
      <w:r w:rsidR="00EB7982">
        <w:t>d</w:t>
      </w:r>
      <w:r w:rsidR="00705644">
        <w:t>’</w:t>
      </w:r>
      <w:r w:rsidR="00EB7982">
        <w:t>estratègia de lliuraments del CDE. Es farà ús de la taula de registre de lliuraments.</w:t>
      </w:r>
    </w:p>
    <w:p w14:paraId="46B4396B" w14:textId="705F0409" w:rsidR="00AD3853" w:rsidRPr="00083D4F" w:rsidRDefault="00AD3853" w:rsidP="00083D4F">
      <w:pPr>
        <w:pStyle w:val="Ttulo2"/>
      </w:pPr>
      <w:bookmarkStart w:id="43" w:name="_Toc101536393"/>
      <w:bookmarkStart w:id="44" w:name="_Toc146871714"/>
      <w:r>
        <w:t>Estat de la informació</w:t>
      </w:r>
      <w:bookmarkEnd w:id="43"/>
      <w:r w:rsidR="00D3015C">
        <w:t xml:space="preserve"> / estructura de carpetes</w:t>
      </w:r>
      <w:bookmarkEnd w:id="44"/>
    </w:p>
    <w:p w14:paraId="0B0B8E33" w14:textId="3C60CA6D" w:rsidR="00AD3853" w:rsidRDefault="00AD3853" w:rsidP="00A83247">
      <w:pPr>
        <w:pStyle w:val="Expl-GVA"/>
        <w:spacing w:after="0"/>
      </w:pPr>
      <w:r>
        <w:t>D</w:t>
      </w:r>
      <w:r w:rsidR="00705644">
        <w:t>’</w:t>
      </w:r>
      <w:r>
        <w:t>acord amb els principis bàsics d</w:t>
      </w:r>
      <w:r w:rsidR="00705644">
        <w:t>’</w:t>
      </w:r>
      <w:r>
        <w:t xml:space="preserve">un CDE, </w:t>
      </w:r>
      <w:r w:rsidR="006A1098">
        <w:t xml:space="preserve">s’hi </w:t>
      </w:r>
      <w:r>
        <w:t>haur</w:t>
      </w:r>
      <w:r w:rsidR="006A1098">
        <w:t>an</w:t>
      </w:r>
      <w:r>
        <w:t xml:space="preserve"> de descriure les fases que determinen l</w:t>
      </w:r>
      <w:r w:rsidR="00705644">
        <w:t>’</w:t>
      </w:r>
      <w:r>
        <w:t xml:space="preserve">estat de la informació. </w:t>
      </w:r>
    </w:p>
    <w:p w14:paraId="663419F4" w14:textId="7D42AA49" w:rsidR="00EC17AB" w:rsidRDefault="00EC17AB" w:rsidP="00EC17AB">
      <w:pPr>
        <w:pStyle w:val="Expl-GVA"/>
      </w:pPr>
      <w:r>
        <w:t>PRE-</w:t>
      </w:r>
      <w:r w:rsidR="00F92419">
        <w:t>BEP</w:t>
      </w:r>
      <w:r>
        <w:t>: Es farà una proposta sobre l</w:t>
      </w:r>
      <w:r w:rsidR="00705644">
        <w:t>’</w:t>
      </w:r>
      <w:r>
        <w:t xml:space="preserve">estructura de carpetes </w:t>
      </w:r>
      <w:r w:rsidR="006A1098">
        <w:t>que s’h</w:t>
      </w:r>
      <w:r>
        <w:t>a</w:t>
      </w:r>
      <w:r w:rsidR="006A1098">
        <w:t>n de</w:t>
      </w:r>
      <w:r>
        <w:t xml:space="preserve"> compartir amb la GVA. </w:t>
      </w:r>
    </w:p>
    <w:p w14:paraId="68E2E3CE" w14:textId="66389891" w:rsidR="00EE04BE" w:rsidRDefault="00F92419" w:rsidP="00EE04BE">
      <w:r>
        <w:rPr>
          <w:rFonts w:ascii="Roboto" w:hAnsi="Roboto"/>
          <w:color w:val="4472C4" w:themeColor="accent1"/>
          <w:sz w:val="20"/>
        </w:rPr>
        <w:t>BEP</w:t>
      </w:r>
      <w:r w:rsidR="00EC17AB" w:rsidRPr="00EE04BE">
        <w:rPr>
          <w:rFonts w:ascii="Roboto" w:hAnsi="Roboto"/>
          <w:color w:val="4472C4" w:themeColor="accent1"/>
          <w:sz w:val="20"/>
        </w:rPr>
        <w:t>: S</w:t>
      </w:r>
      <w:r w:rsidR="00705644">
        <w:rPr>
          <w:rFonts w:ascii="Roboto" w:hAnsi="Roboto"/>
          <w:color w:val="4472C4" w:themeColor="accent1"/>
          <w:sz w:val="20"/>
        </w:rPr>
        <w:t>’</w:t>
      </w:r>
      <w:r w:rsidR="00EC17AB" w:rsidRPr="00EE04BE">
        <w:rPr>
          <w:rFonts w:ascii="Roboto" w:hAnsi="Roboto"/>
          <w:color w:val="4472C4" w:themeColor="accent1"/>
          <w:sz w:val="20"/>
        </w:rPr>
        <w:t>acordarà l</w:t>
      </w:r>
      <w:r w:rsidR="00705644">
        <w:rPr>
          <w:rFonts w:ascii="Roboto" w:hAnsi="Roboto"/>
          <w:color w:val="4472C4" w:themeColor="accent1"/>
          <w:sz w:val="20"/>
        </w:rPr>
        <w:t>’</w:t>
      </w:r>
      <w:r w:rsidR="00EC17AB" w:rsidRPr="00EE04BE">
        <w:rPr>
          <w:rFonts w:ascii="Roboto" w:hAnsi="Roboto"/>
          <w:color w:val="4472C4" w:themeColor="accent1"/>
          <w:sz w:val="20"/>
        </w:rPr>
        <w:t>estructura de carpetes amb els agents de la GVA.</w:t>
      </w:r>
      <w:r w:rsidR="00EC17AB">
        <w:t xml:space="preserve"> </w:t>
      </w:r>
    </w:p>
    <w:p w14:paraId="406462EE" w14:textId="018BAC48" w:rsidR="00EC17AB" w:rsidRPr="00EE04BE" w:rsidRDefault="00EE04BE" w:rsidP="00EE04BE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  <w:r>
        <w:rPr>
          <w:color w:val="C00000"/>
        </w:rPr>
        <w:t xml:space="preserve"> </w:t>
      </w:r>
    </w:p>
    <w:p w14:paraId="0C139868" w14:textId="783E200A" w:rsidR="00AD3853" w:rsidRDefault="00AD3853" w:rsidP="00083D4F">
      <w:pPr>
        <w:pStyle w:val="Ttulo1"/>
      </w:pPr>
      <w:bookmarkStart w:id="45" w:name="_Toc101536395"/>
      <w:bookmarkStart w:id="46" w:name="_Toc146871715"/>
      <w:r>
        <w:t>Nomenclatura</w:t>
      </w:r>
      <w:bookmarkEnd w:id="45"/>
      <w:bookmarkEnd w:id="46"/>
    </w:p>
    <w:p w14:paraId="1890661E" w14:textId="665D0013" w:rsidR="00916B6A" w:rsidRPr="00FD6783" w:rsidRDefault="00A372CE" w:rsidP="00916B6A">
      <w:pPr>
        <w:rPr>
          <w:color w:val="C00000"/>
        </w:rPr>
      </w:pPr>
      <w:bookmarkStart w:id="47" w:name="_Toc101536396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  <w:r>
        <w:rPr>
          <w:color w:val="C00000"/>
        </w:rPr>
        <w:t xml:space="preserve"> </w:t>
      </w:r>
    </w:p>
    <w:p w14:paraId="66CA8C6B" w14:textId="793361D9" w:rsidR="00AD3853" w:rsidRPr="00083D4F" w:rsidRDefault="00AD3853" w:rsidP="00083D4F">
      <w:pPr>
        <w:pStyle w:val="Ttulo2"/>
      </w:pPr>
      <w:bookmarkStart w:id="48" w:name="_Toc146871716"/>
      <w:r w:rsidRPr="00083D4F">
        <w:t>Nomenclatura d</w:t>
      </w:r>
      <w:r w:rsidR="00705644">
        <w:t>’</w:t>
      </w:r>
      <w:r w:rsidRPr="00083D4F">
        <w:t xml:space="preserve">arxius </w:t>
      </w:r>
      <w:r w:rsidR="00E07385">
        <w:t>BIM</w:t>
      </w:r>
      <w:bookmarkEnd w:id="47"/>
      <w:bookmarkEnd w:id="48"/>
    </w:p>
    <w:p w14:paraId="0379DF62" w14:textId="4AC4767A" w:rsidR="00AD3853" w:rsidRDefault="00AD3853" w:rsidP="00AD3853">
      <w:pPr>
        <w:pStyle w:val="Expl-GVA"/>
      </w:pPr>
      <w:r>
        <w:t>S</w:t>
      </w:r>
      <w:r w:rsidR="00705644">
        <w:t>’</w:t>
      </w:r>
      <w:r>
        <w:t>ha de concretar en aquest punt el sistema de codificació d</w:t>
      </w:r>
      <w:r w:rsidR="00705644">
        <w:t>’</w:t>
      </w:r>
      <w:r>
        <w:t xml:space="preserve">arxius (models i altres </w:t>
      </w:r>
      <w:proofErr w:type="spellStart"/>
      <w:r>
        <w:t>lliurables</w:t>
      </w:r>
      <w:proofErr w:type="spellEnd"/>
      <w:r>
        <w:t xml:space="preserve">) </w:t>
      </w:r>
      <w:r w:rsidR="006A1098">
        <w:t xml:space="preserve">a </w:t>
      </w:r>
      <w:r>
        <w:t xml:space="preserve">utilitzar dins del </w:t>
      </w:r>
      <w:proofErr w:type="spellStart"/>
      <w:r>
        <w:t>repositori</w:t>
      </w:r>
      <w:proofErr w:type="spellEnd"/>
      <w:r>
        <w:t>. S</w:t>
      </w:r>
      <w:r w:rsidR="00705644">
        <w:t>’</w:t>
      </w:r>
      <w:r>
        <w:t>hauran de seguir els criteris definits en l</w:t>
      </w:r>
      <w:r w:rsidR="00705644">
        <w:t>’</w:t>
      </w:r>
      <w:r>
        <w:t xml:space="preserve">apartat </w:t>
      </w:r>
      <w:r w:rsidR="00BF06A9">
        <w:t>7.4</w:t>
      </w:r>
      <w:r>
        <w:rPr>
          <w:b/>
          <w:bCs/>
        </w:rPr>
        <w:t xml:space="preserve"> </w:t>
      </w:r>
      <w:r>
        <w:t xml:space="preserve">dels </w:t>
      </w:r>
      <w:r w:rsidR="003414D3">
        <w:t>Requeriments BIM</w:t>
      </w:r>
      <w:r w:rsidR="006A1098">
        <w:t>.</w:t>
      </w:r>
    </w:p>
    <w:p w14:paraId="4AE6338C" w14:textId="2F43FCE8" w:rsidR="00BF06A9" w:rsidRPr="00FD6783" w:rsidRDefault="00BF06A9" w:rsidP="00BF06A9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A1098">
        <w:rPr>
          <w:color w:val="C00000"/>
        </w:rPr>
        <w:t>.</w:t>
      </w:r>
      <w:r>
        <w:rPr>
          <w:color w:val="C00000"/>
        </w:rPr>
        <w:t xml:space="preserve"> </w:t>
      </w:r>
    </w:p>
    <w:p w14:paraId="757B6566" w14:textId="7AE7FB23" w:rsidR="00AD3853" w:rsidRPr="00083D4F" w:rsidRDefault="00AD3853" w:rsidP="00083D4F">
      <w:pPr>
        <w:pStyle w:val="Ttulo2"/>
      </w:pPr>
      <w:bookmarkStart w:id="49" w:name="_Toc101536397"/>
      <w:bookmarkStart w:id="50" w:name="_Toc146871717"/>
      <w:r w:rsidRPr="00083D4F">
        <w:t>Nomenclatura d</w:t>
      </w:r>
      <w:r w:rsidR="00705644">
        <w:t>’</w:t>
      </w:r>
      <w:r w:rsidRPr="00083D4F">
        <w:t xml:space="preserve">elements </w:t>
      </w:r>
      <w:r w:rsidR="00E07385">
        <w:t>BIM</w:t>
      </w:r>
      <w:bookmarkEnd w:id="49"/>
      <w:bookmarkEnd w:id="50"/>
    </w:p>
    <w:p w14:paraId="19EE001B" w14:textId="5D965906" w:rsidR="00AD3853" w:rsidRDefault="00AD3853" w:rsidP="00AD3853">
      <w:pPr>
        <w:pStyle w:val="Expl-GVA"/>
      </w:pPr>
      <w:r>
        <w:t>S</w:t>
      </w:r>
      <w:r w:rsidR="00705644">
        <w:t>’</w:t>
      </w:r>
      <w:r>
        <w:t>ha de concretar en aquest punt el sistema de codificació d</w:t>
      </w:r>
      <w:r w:rsidR="00705644">
        <w:t>’</w:t>
      </w:r>
      <w:r>
        <w:t xml:space="preserve">elements a utilitzar dins del </w:t>
      </w:r>
      <w:proofErr w:type="spellStart"/>
      <w:r>
        <w:t>repositori</w:t>
      </w:r>
      <w:proofErr w:type="spellEnd"/>
      <w:r>
        <w:t xml:space="preserve">. </w:t>
      </w:r>
      <w:r w:rsidR="00E25378">
        <w:t>Com s</w:t>
      </w:r>
      <w:r w:rsidR="00705644">
        <w:t>’</w:t>
      </w:r>
      <w:r w:rsidR="00E25378">
        <w:t xml:space="preserve">estableix en els </w:t>
      </w:r>
      <w:r w:rsidR="003414D3">
        <w:t>Requeriments BIM</w:t>
      </w:r>
      <w:r w:rsidR="006A1098">
        <w:t>,</w:t>
      </w:r>
      <w:r w:rsidR="00F92419">
        <w:t xml:space="preserve"> </w:t>
      </w:r>
      <w:r w:rsidR="00E25378">
        <w:t>se seguirà una classificació d</w:t>
      </w:r>
      <w:r w:rsidR="00705644">
        <w:t>’</w:t>
      </w:r>
      <w:r w:rsidR="00E25378">
        <w:t>elements basada en la classificació de l</w:t>
      </w:r>
      <w:r w:rsidR="00705644">
        <w:t>’</w:t>
      </w:r>
      <w:r w:rsidR="00E25378">
        <w:t>IVE segons l</w:t>
      </w:r>
      <w:r w:rsidR="00705644">
        <w:t>’</w:t>
      </w:r>
      <w:r w:rsidR="00E25378">
        <w:t>última versió publicada</w:t>
      </w:r>
      <w:r>
        <w:t>.</w:t>
      </w:r>
    </w:p>
    <w:p w14:paraId="5A86BDA2" w14:textId="45DEAD36" w:rsidR="00AD3853" w:rsidRPr="00083D4F" w:rsidRDefault="00AD3853" w:rsidP="00083D4F">
      <w:pPr>
        <w:pStyle w:val="Ttulo2"/>
      </w:pPr>
      <w:bookmarkStart w:id="51" w:name="_Toc101536398"/>
      <w:bookmarkStart w:id="52" w:name="_Toc146871718"/>
      <w:r w:rsidRPr="00083D4F">
        <w:t>Nomenclatura d</w:t>
      </w:r>
      <w:r w:rsidR="00705644">
        <w:t>’</w:t>
      </w:r>
      <w:r w:rsidRPr="00083D4F">
        <w:t>espais</w:t>
      </w:r>
      <w:bookmarkEnd w:id="51"/>
      <w:bookmarkEnd w:id="52"/>
    </w:p>
    <w:p w14:paraId="7E25E808" w14:textId="42EA55ED" w:rsidR="00AD3853" w:rsidRDefault="00AD3853" w:rsidP="00AD3853">
      <w:pPr>
        <w:pStyle w:val="Expl-GVA"/>
        <w:rPr>
          <w:highlight w:val="yellow"/>
        </w:rPr>
      </w:pPr>
      <w:r>
        <w:t>S</w:t>
      </w:r>
      <w:r w:rsidR="00705644">
        <w:t>’</w:t>
      </w:r>
      <w:r>
        <w:t>ha de concretar en aquest punt el sistema de codificació d</w:t>
      </w:r>
      <w:r w:rsidR="00705644">
        <w:t>’</w:t>
      </w:r>
      <w:r>
        <w:t xml:space="preserve">espais a utilitzar dins del </w:t>
      </w:r>
      <w:proofErr w:type="spellStart"/>
      <w:r>
        <w:t>repositori</w:t>
      </w:r>
      <w:proofErr w:type="spellEnd"/>
      <w:r>
        <w:t>. S</w:t>
      </w:r>
      <w:r w:rsidR="00705644">
        <w:t>’</w:t>
      </w:r>
      <w:r>
        <w:t>hauran de seguir els criteris definits en l</w:t>
      </w:r>
      <w:r w:rsidR="00705644">
        <w:t>’</w:t>
      </w:r>
      <w:r>
        <w:t>annex</w:t>
      </w:r>
      <w:r w:rsidR="00E07385">
        <w:t xml:space="preserve"> </w:t>
      </w:r>
      <w:proofErr w:type="spellStart"/>
      <w:r>
        <w:t>GVAClass</w:t>
      </w:r>
      <w:proofErr w:type="spellEnd"/>
      <w:r>
        <w:t>-Espais.</w:t>
      </w:r>
    </w:p>
    <w:p w14:paraId="0F438899" w14:textId="550F4773" w:rsidR="00AD3853" w:rsidRPr="00083D4F" w:rsidRDefault="00AD3853" w:rsidP="00083D4F">
      <w:pPr>
        <w:pStyle w:val="Ttulo2"/>
      </w:pPr>
      <w:bookmarkStart w:id="53" w:name="_Toc101536399"/>
      <w:bookmarkStart w:id="54" w:name="_Toc146871719"/>
      <w:r w:rsidRPr="00083D4F">
        <w:t>Nomenclatura de pl</w:t>
      </w:r>
      <w:r w:rsidR="00DC60DD">
        <w:t>à</w:t>
      </w:r>
      <w:r w:rsidRPr="00083D4F">
        <w:t>n</w:t>
      </w:r>
      <w:r w:rsidR="00DC60DD">
        <w:t>ol</w:t>
      </w:r>
      <w:r w:rsidRPr="00083D4F">
        <w:t>s</w:t>
      </w:r>
      <w:bookmarkEnd w:id="53"/>
      <w:bookmarkEnd w:id="54"/>
    </w:p>
    <w:p w14:paraId="2CDC1BA4" w14:textId="0AE77BB9" w:rsidR="00AD3853" w:rsidRDefault="00AD3853" w:rsidP="00AD3853">
      <w:pPr>
        <w:pStyle w:val="Expl-GVA"/>
      </w:pPr>
      <w:r>
        <w:t>S</w:t>
      </w:r>
      <w:r w:rsidR="00705644">
        <w:t>’</w:t>
      </w:r>
      <w:r>
        <w:t xml:space="preserve">ha de concretar en aquest punt el sistema de codificació de </w:t>
      </w:r>
      <w:r w:rsidR="00E07385">
        <w:t>plànols</w:t>
      </w:r>
      <w:r>
        <w:t xml:space="preserve"> a utilitzar dins del </w:t>
      </w:r>
      <w:proofErr w:type="spellStart"/>
      <w:r>
        <w:t>repositori</w:t>
      </w:r>
      <w:proofErr w:type="spellEnd"/>
      <w:r>
        <w:t>.</w:t>
      </w:r>
    </w:p>
    <w:p w14:paraId="131D360D" w14:textId="76675019" w:rsidR="00AD3853" w:rsidRPr="004B7CF2" w:rsidRDefault="00AD3853" w:rsidP="004B7CF2">
      <w:pPr>
        <w:pStyle w:val="Ttulo1"/>
      </w:pPr>
      <w:bookmarkStart w:id="55" w:name="_Toc101536400"/>
      <w:bookmarkStart w:id="56" w:name="_Toc146871720"/>
      <w:r w:rsidRPr="004B7CF2">
        <w:t>Requisits d</w:t>
      </w:r>
      <w:r w:rsidR="00705644">
        <w:t>’</w:t>
      </w:r>
      <w:r w:rsidRPr="004B7CF2">
        <w:t>informació</w:t>
      </w:r>
      <w:bookmarkEnd w:id="55"/>
      <w:bookmarkEnd w:id="56"/>
    </w:p>
    <w:p w14:paraId="62AF5189" w14:textId="6CB11672" w:rsidR="00AD3853" w:rsidRPr="004B7CF2" w:rsidRDefault="00AD3853" w:rsidP="004B7CF2">
      <w:pPr>
        <w:pStyle w:val="Ttulo2"/>
      </w:pPr>
      <w:bookmarkStart w:id="57" w:name="_Toc101536401"/>
      <w:bookmarkStart w:id="58" w:name="_Toc146871721"/>
      <w:r w:rsidRPr="004B7CF2">
        <w:t>Nivell d</w:t>
      </w:r>
      <w:r w:rsidR="00705644">
        <w:t>’</w:t>
      </w:r>
      <w:r w:rsidRPr="004B7CF2">
        <w:t xml:space="preserve">informació </w:t>
      </w:r>
      <w:bookmarkEnd w:id="57"/>
      <w:r w:rsidR="009E017F">
        <w:t>geomètrica</w:t>
      </w:r>
      <w:bookmarkEnd w:id="58"/>
    </w:p>
    <w:p w14:paraId="7AD7D32D" w14:textId="03B059EE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8C6531">
        <w:t>S’hi</w:t>
      </w:r>
      <w:r>
        <w:t xml:space="preserve"> </w:t>
      </w:r>
      <w:r w:rsidR="00BF06A9">
        <w:t>definirà</w:t>
      </w:r>
      <w:r>
        <w:t xml:space="preserve"> la taula de matriu de LOD per categories i fases com a part de l</w:t>
      </w:r>
      <w:r w:rsidR="00705644">
        <w:t>’</w:t>
      </w:r>
      <w:r>
        <w:t>oferta</w:t>
      </w:r>
      <w:r w:rsidR="00830538">
        <w:t>.</w:t>
      </w:r>
    </w:p>
    <w:p w14:paraId="44CD6074" w14:textId="143AC995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8C6531">
        <w:t>D’acord amb</w:t>
      </w:r>
      <w:r w:rsidR="00AD3853">
        <w:t xml:space="preserve"> a l</w:t>
      </w:r>
      <w:r w:rsidR="00705644">
        <w:t>’</w:t>
      </w:r>
      <w:r w:rsidR="00AD3853">
        <w:t>oferta</w:t>
      </w:r>
      <w:r w:rsidR="008C6531">
        <w:t>,</w:t>
      </w:r>
      <w:r w:rsidR="00AD3853">
        <w:t xml:space="preserve"> s</w:t>
      </w:r>
      <w:r w:rsidR="00705644">
        <w:t>’</w:t>
      </w:r>
      <w:r w:rsidR="00AD3853">
        <w:t>haur</w:t>
      </w:r>
      <w:r w:rsidR="008C6531">
        <w:t>an</w:t>
      </w:r>
      <w:r w:rsidR="00AD3853">
        <w:t xml:space="preserve"> de detallar les categories concretes del projecte i definir el LOD de totes les categories </w:t>
      </w:r>
      <w:r w:rsidR="00925E21">
        <w:t xml:space="preserve">i </w:t>
      </w:r>
      <w:r w:rsidR="00AD3853">
        <w:t>elements constituents de projecte.</w:t>
      </w:r>
    </w:p>
    <w:p w14:paraId="720E16EE" w14:textId="2E540869" w:rsidR="00A570E1" w:rsidRPr="00FD6783" w:rsidRDefault="00A372CE" w:rsidP="00A570E1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8C6531">
        <w:rPr>
          <w:color w:val="C00000"/>
        </w:rPr>
        <w:t>.</w:t>
      </w:r>
      <w:r>
        <w:rPr>
          <w:color w:val="C00000"/>
        </w:rPr>
        <w:t xml:space="preserve"> </w:t>
      </w:r>
    </w:p>
    <w:p w14:paraId="7FEF92B3" w14:textId="77777777" w:rsidR="00AD3853" w:rsidRDefault="00AD3853" w:rsidP="00AD3853">
      <w:pPr>
        <w:pStyle w:val="Expl-GVA"/>
      </w:pPr>
    </w:p>
    <w:p w14:paraId="24DBE181" w14:textId="6590779A" w:rsidR="00AD3853" w:rsidRPr="004B7CF2" w:rsidRDefault="009E017F" w:rsidP="004B7CF2">
      <w:pPr>
        <w:pStyle w:val="Ttulo2"/>
      </w:pPr>
      <w:bookmarkStart w:id="59" w:name="_Toc146871722"/>
      <w:r>
        <w:t>nivell d</w:t>
      </w:r>
      <w:r w:rsidR="00705644">
        <w:t>’</w:t>
      </w:r>
      <w:r>
        <w:t>informació no geomètrica. conjunt de propietats</w:t>
      </w:r>
      <w:bookmarkEnd w:id="59"/>
    </w:p>
    <w:p w14:paraId="1D7BACA3" w14:textId="433BFC5C" w:rsidR="00830538" w:rsidRDefault="00830538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AD3853">
        <w:t>Es podrà millorar</w:t>
      </w:r>
      <w:r w:rsidR="00D42AB1">
        <w:t>,</w:t>
      </w:r>
      <w:r w:rsidR="00AD3853">
        <w:t xml:space="preserve"> ampliar</w:t>
      </w:r>
      <w:r w:rsidR="00D42AB1">
        <w:t xml:space="preserve"> i </w:t>
      </w:r>
      <w:r w:rsidR="00AD3853">
        <w:t>especificar si es modificarà o millorar</w:t>
      </w:r>
      <w:r w:rsidR="00A403AA">
        <w:t>à</w:t>
      </w:r>
      <w:r w:rsidR="00AD3853">
        <w:t xml:space="preserve"> alguna qüestió de la taula </w:t>
      </w:r>
      <w:r w:rsidR="00574447">
        <w:t>S</w:t>
      </w:r>
      <w:r w:rsidR="00AD3853" w:rsidRPr="00574447">
        <w:t>ets</w:t>
      </w:r>
      <w:r w:rsidR="00AD3853">
        <w:t xml:space="preserve"> de propietats facilitada en la pestanya de l</w:t>
      </w:r>
      <w:r w:rsidR="00705644">
        <w:t>’</w:t>
      </w:r>
      <w:r w:rsidR="00AD3853">
        <w:t xml:space="preserve">annex </w:t>
      </w:r>
      <w:r w:rsidR="000C3F8A">
        <w:t xml:space="preserve">dels </w:t>
      </w:r>
      <w:r w:rsidR="003414D3">
        <w:t>Requeriments BIM</w:t>
      </w:r>
      <w:r w:rsidR="00AD3853">
        <w:t xml:space="preserve">. </w:t>
      </w:r>
    </w:p>
    <w:p w14:paraId="6EC5C072" w14:textId="7B4AB2BA" w:rsidR="00DC34D7" w:rsidRDefault="00F92419" w:rsidP="00AD3853">
      <w:pPr>
        <w:pStyle w:val="Expl-GVA"/>
      </w:pPr>
      <w:r>
        <w:t>BEP</w:t>
      </w:r>
      <w:r w:rsidR="00830538">
        <w:t xml:space="preserve">: </w:t>
      </w:r>
      <w:r w:rsidR="00925E21">
        <w:t>L</w:t>
      </w:r>
      <w:r w:rsidR="00574447">
        <w:t>e</w:t>
      </w:r>
      <w:r w:rsidR="00AD3853">
        <w:t>s modificacions o millores requeriran l</w:t>
      </w:r>
      <w:r w:rsidR="00705644">
        <w:t>’</w:t>
      </w:r>
      <w:r w:rsidR="00AD3853">
        <w:t xml:space="preserve">aprovació per part de la </w:t>
      </w:r>
      <w:r w:rsidR="006A62FB">
        <w:t>GVA</w:t>
      </w:r>
      <w:r w:rsidR="00AD3853">
        <w:t>.</w:t>
      </w:r>
      <w:r w:rsidR="00830538">
        <w:t xml:space="preserve"> </w:t>
      </w:r>
      <w:r w:rsidR="00DC34D7" w:rsidRPr="00DC34D7">
        <w:t>A més, el model podrà disposar d</w:t>
      </w:r>
      <w:r w:rsidR="00705644">
        <w:t>’</w:t>
      </w:r>
      <w:r w:rsidR="00DC34D7" w:rsidRPr="00DC34D7">
        <w:t xml:space="preserve">una altra </w:t>
      </w:r>
      <w:r w:rsidR="008C6531">
        <w:t>classe</w:t>
      </w:r>
      <w:r w:rsidR="00DC34D7" w:rsidRPr="00DC34D7">
        <w:t xml:space="preserve"> d</w:t>
      </w:r>
      <w:r w:rsidR="00705644">
        <w:t>’</w:t>
      </w:r>
      <w:r w:rsidR="00DC34D7" w:rsidRPr="00DC34D7">
        <w:t xml:space="preserve">informació que permeta agilitzar les tasques de modelatge. Aquest tipus de paràmetres es denominen </w:t>
      </w:r>
      <w:r w:rsidR="00DC34D7" w:rsidRPr="009F6CB8">
        <w:t>“</w:t>
      </w:r>
      <w:r w:rsidR="008C6531">
        <w:t>paràmetres operatius</w:t>
      </w:r>
      <w:r w:rsidR="00DC34D7" w:rsidRPr="009F6CB8">
        <w:t xml:space="preserve">” i es definiran en el </w:t>
      </w:r>
      <w:r>
        <w:t>BEP</w:t>
      </w:r>
      <w:r w:rsidR="00DC34D7" w:rsidRPr="009F6CB8">
        <w:t xml:space="preserve">. </w:t>
      </w:r>
      <w:r w:rsidR="00DC34D7">
        <w:t>Un exemple de paràmetres operatius dins de l</w:t>
      </w:r>
      <w:r w:rsidR="00705644">
        <w:t>’</w:t>
      </w:r>
      <w:r w:rsidR="00DC34D7">
        <w:t xml:space="preserve">entorn </w:t>
      </w:r>
      <w:proofErr w:type="spellStart"/>
      <w:r w:rsidR="00DC34D7">
        <w:t>Autodesk</w:t>
      </w:r>
      <w:proofErr w:type="spellEnd"/>
      <w:r w:rsidR="00DC34D7">
        <w:t xml:space="preserve"> seria un paràmetre generat per a organitzar el navegador de projecte, obra o servei. S</w:t>
      </w:r>
      <w:r w:rsidR="00705644">
        <w:t>’</w:t>
      </w:r>
      <w:r w:rsidR="00DC34D7">
        <w:t>ha</w:t>
      </w:r>
      <w:r w:rsidR="008C6531">
        <w:t>n</w:t>
      </w:r>
      <w:r w:rsidR="00DC34D7">
        <w:t xml:space="preserve"> de</w:t>
      </w:r>
      <w:r w:rsidR="00DC34D7" w:rsidRPr="009F6CB8">
        <w:t xml:space="preserve">finir en el </w:t>
      </w:r>
      <w:r>
        <w:t>BEP</w:t>
      </w:r>
      <w:r w:rsidR="00DC34D7" w:rsidRPr="009F6CB8">
        <w:t xml:space="preserve"> tant els paràmetres operatius com el seu ús (perquè puguen reutilitzar-los</w:t>
      </w:r>
      <w:r w:rsidR="00DC34D7">
        <w:t xml:space="preserve"> els</w:t>
      </w:r>
      <w:r w:rsidR="00DC34D7" w:rsidRPr="009F6CB8">
        <w:t xml:space="preserve"> següents agents que treballen amb els models natius).</w:t>
      </w:r>
      <w:r w:rsidR="00DC34D7">
        <w:t xml:space="preserve"> S</w:t>
      </w:r>
      <w:r w:rsidR="00705644">
        <w:t>’</w:t>
      </w:r>
      <w:r w:rsidR="00DC34D7">
        <w:t>ha d</w:t>
      </w:r>
      <w:r w:rsidR="00705644">
        <w:t>’</w:t>
      </w:r>
      <w:r w:rsidR="00DC34D7">
        <w:t xml:space="preserve">especificar </w:t>
      </w:r>
      <w:r w:rsidR="00DC34D7" w:rsidRPr="00DC34D7">
        <w:t xml:space="preserve">en el </w:t>
      </w:r>
      <w:r>
        <w:t>BEP</w:t>
      </w:r>
      <w:r w:rsidR="00DC34D7" w:rsidRPr="00DC34D7">
        <w:t xml:space="preserve"> si s</w:t>
      </w:r>
      <w:r w:rsidR="00705644">
        <w:t>’</w:t>
      </w:r>
      <w:r w:rsidR="00DC34D7" w:rsidRPr="00DC34D7">
        <w:t>espera que aque</w:t>
      </w:r>
      <w:r w:rsidR="008C6531">
        <w:t>st</w:t>
      </w:r>
      <w:r w:rsidR="00DC34D7" w:rsidRPr="00DC34D7">
        <w:t>s paràmetres s</w:t>
      </w:r>
      <w:r w:rsidR="00705644">
        <w:t>’</w:t>
      </w:r>
      <w:r w:rsidR="00DC34D7" w:rsidRPr="00DC34D7">
        <w:t>exporten a IFC o només en els na</w:t>
      </w:r>
      <w:r w:rsidR="00527689">
        <w:t>t</w:t>
      </w:r>
      <w:r w:rsidR="00DC34D7" w:rsidRPr="00DC34D7">
        <w:t>ius.</w:t>
      </w:r>
    </w:p>
    <w:p w14:paraId="125AA6B8" w14:textId="5CBED44C" w:rsidR="00A570E1" w:rsidRPr="00FD6783" w:rsidRDefault="00A372CE" w:rsidP="00A570E1">
      <w:pPr>
        <w:rPr>
          <w:color w:val="C00000"/>
        </w:rPr>
      </w:pPr>
      <w:bookmarkStart w:id="60" w:name="_Toc101536403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8C6531">
        <w:rPr>
          <w:color w:val="C00000"/>
        </w:rPr>
        <w:t>.</w:t>
      </w:r>
    </w:p>
    <w:p w14:paraId="5C7C62F7" w14:textId="77777777" w:rsidR="00AD3853" w:rsidRPr="00A570E1" w:rsidRDefault="00AD3853" w:rsidP="004B7CF2">
      <w:pPr>
        <w:pStyle w:val="Ttulo1"/>
      </w:pPr>
      <w:bookmarkStart w:id="61" w:name="_Toc146871723"/>
      <w:r w:rsidRPr="00A570E1">
        <w:t>Organització del model</w:t>
      </w:r>
      <w:bookmarkEnd w:id="60"/>
      <w:bookmarkEnd w:id="61"/>
    </w:p>
    <w:p w14:paraId="2AED8150" w14:textId="77777777" w:rsidR="00AD3853" w:rsidRPr="004B7CF2" w:rsidRDefault="00AD3853" w:rsidP="004B7CF2">
      <w:pPr>
        <w:pStyle w:val="Ttulo2"/>
      </w:pPr>
      <w:bookmarkStart w:id="62" w:name="_Toc101536404"/>
      <w:bookmarkStart w:id="63" w:name="_Toc146871724"/>
      <w:r w:rsidRPr="004B7CF2">
        <w:t>Origen de coordenades</w:t>
      </w:r>
      <w:bookmarkEnd w:id="62"/>
      <w:bookmarkEnd w:id="63"/>
    </w:p>
    <w:p w14:paraId="74869CE5" w14:textId="1FE342A6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8B269E">
        <w:t>No s’aplica.</w:t>
      </w:r>
    </w:p>
    <w:p w14:paraId="6B3DFE4A" w14:textId="4511FD1E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6E2240">
        <w:t>S’hi</w:t>
      </w:r>
      <w:r w:rsidR="00AD3853">
        <w:t xml:space="preserve"> detallarà el sistema de coordenades, tant globals com locals del projecte. </w:t>
      </w:r>
      <w:r w:rsidR="00D77733">
        <w:t>P</w:t>
      </w:r>
      <w:r w:rsidR="006E2240">
        <w:t>e</w:t>
      </w:r>
      <w:r w:rsidR="00D77733" w:rsidRPr="00D77733">
        <w:t>r</w:t>
      </w:r>
      <w:r w:rsidR="006E2240">
        <w:t xml:space="preserve"> </w:t>
      </w:r>
      <w:r w:rsidR="00D77733" w:rsidRPr="00D77733">
        <w:t>al sistema de referència global</w:t>
      </w:r>
      <w:r w:rsidR="006E2240">
        <w:t>,</w:t>
      </w:r>
      <w:r w:rsidR="00D77733" w:rsidRPr="00D77733">
        <w:t xml:space="preserve"> es definir</w:t>
      </w:r>
      <w:r w:rsidR="006E2240">
        <w:t>an</w:t>
      </w:r>
      <w:r w:rsidR="00D77733" w:rsidRPr="00D77733">
        <w:t xml:space="preserve"> l</w:t>
      </w:r>
      <w:r w:rsidR="00705644">
        <w:t>’</w:t>
      </w:r>
      <w:r w:rsidR="00D77733" w:rsidRPr="00D77733">
        <w:t>el·lipsoide de referència i el tipus de projecció. Ha de ser ETRS89, UTM 30, EPSG:25830, com a norma general per a Espanya</w:t>
      </w:r>
      <w:r w:rsidR="00AD3853">
        <w:t>. El sistema de referència local es defineix en les coordenades globals, un punt de referència o replanteig dins del projecte que facilite tant la coordinació de models com el seu ús en obra.</w:t>
      </w:r>
    </w:p>
    <w:p w14:paraId="44515BE3" w14:textId="0C16C478" w:rsidR="00AD3853" w:rsidRDefault="00AD3853" w:rsidP="00AD3853">
      <w:pPr>
        <w:pStyle w:val="Expl-GVA"/>
      </w:pPr>
      <w:r>
        <w:t>Aquest apartat es detalla en l</w:t>
      </w:r>
      <w:r w:rsidR="00705644">
        <w:t>’</w:t>
      </w:r>
      <w:r>
        <w:t>apartat 7.</w:t>
      </w:r>
      <w:r w:rsidR="00925E21">
        <w:t>2</w:t>
      </w:r>
      <w:r>
        <w:rPr>
          <w:b/>
          <w:bCs/>
        </w:rPr>
        <w:t xml:space="preserve"> </w:t>
      </w:r>
      <w:r>
        <w:t xml:space="preserve">dels </w:t>
      </w:r>
      <w:r w:rsidR="003414D3">
        <w:t>Requeriments BIM.</w:t>
      </w:r>
    </w:p>
    <w:p w14:paraId="003EE8D0" w14:textId="25237F1E" w:rsidR="00AD3853" w:rsidRDefault="00AD3853" w:rsidP="00AD3853">
      <w:pPr>
        <w:pStyle w:val="Expl-GVA"/>
      </w:pPr>
      <w:r>
        <w:t>En aquest apartat</w:t>
      </w:r>
      <w:r w:rsidR="006E2240">
        <w:t>,</w:t>
      </w:r>
      <w:r>
        <w:t xml:space="preserve"> s</w:t>
      </w:r>
      <w:r w:rsidR="00705644">
        <w:t>’</w:t>
      </w:r>
      <w:r>
        <w:t>haurà de completar amb una taula que reculla les dades sobre la localització espacial del projecte i permeta la coordinació dels diferents models a través d</w:t>
      </w:r>
      <w:r w:rsidR="00705644">
        <w:t>’</w:t>
      </w:r>
      <w:r>
        <w:t>una correcta vinculació. A continuació, s</w:t>
      </w:r>
      <w:r w:rsidR="00705644">
        <w:t>’</w:t>
      </w:r>
      <w:r>
        <w:t xml:space="preserve">inclou una taula </w:t>
      </w:r>
      <w:r w:rsidR="006E2240">
        <w:t>per</w:t>
      </w:r>
      <w:r>
        <w:t xml:space="preserve"> completar amb les característiques </w:t>
      </w:r>
      <w:r w:rsidR="006E2240">
        <w:t>indic</w:t>
      </w:r>
      <w:r>
        <w:t>ades.</w:t>
      </w:r>
    </w:p>
    <w:tbl>
      <w:tblPr>
        <w:tblStyle w:val="GVA"/>
        <w:tblW w:w="0" w:type="auto"/>
        <w:tblLook w:val="04A0" w:firstRow="1" w:lastRow="0" w:firstColumn="1" w:lastColumn="0" w:noHBand="0" w:noVBand="1"/>
      </w:tblPr>
      <w:tblGrid>
        <w:gridCol w:w="1579"/>
        <w:gridCol w:w="1588"/>
        <w:gridCol w:w="1659"/>
        <w:gridCol w:w="1695"/>
        <w:gridCol w:w="1296"/>
        <w:gridCol w:w="1537"/>
      </w:tblGrid>
      <w:tr w:rsidR="00D77733" w14:paraId="6AEBA0A9" w14:textId="77777777" w:rsidTr="00D77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9" w:type="dxa"/>
          </w:tcPr>
          <w:p w14:paraId="087622C5" w14:textId="77777777" w:rsidR="00D77733" w:rsidRDefault="00D77733" w:rsidP="007E16D1">
            <w:r>
              <w:t>MODEL</w:t>
            </w:r>
          </w:p>
        </w:tc>
        <w:tc>
          <w:tcPr>
            <w:tcW w:w="1588" w:type="dxa"/>
          </w:tcPr>
          <w:p w14:paraId="3720A3AE" w14:textId="77777777" w:rsidR="00D77733" w:rsidRDefault="00D77733" w:rsidP="007E16D1">
            <w:r>
              <w:t>PUNT BASE DEL CONTRACTE</w:t>
            </w:r>
          </w:p>
        </w:tc>
        <w:tc>
          <w:tcPr>
            <w:tcW w:w="1659" w:type="dxa"/>
          </w:tcPr>
          <w:p w14:paraId="7A341055" w14:textId="79FB749E" w:rsidR="00D77733" w:rsidRDefault="00D77733" w:rsidP="007E16D1">
            <w:r>
              <w:t>COORDENADA X</w:t>
            </w:r>
          </w:p>
        </w:tc>
        <w:tc>
          <w:tcPr>
            <w:tcW w:w="1695" w:type="dxa"/>
          </w:tcPr>
          <w:p w14:paraId="74B687E0" w14:textId="1EC8756B" w:rsidR="00D77733" w:rsidRDefault="00D77733" w:rsidP="007E16D1">
            <w:r>
              <w:t xml:space="preserve">COORDENADA </w:t>
            </w:r>
            <w:r w:rsidR="008C6531">
              <w:t>Y</w:t>
            </w:r>
          </w:p>
        </w:tc>
        <w:tc>
          <w:tcPr>
            <w:tcW w:w="1296" w:type="dxa"/>
          </w:tcPr>
          <w:p w14:paraId="3A637E65" w14:textId="7E3FE80F" w:rsidR="00D77733" w:rsidRDefault="00D77733" w:rsidP="007E16D1">
            <w:r>
              <w:t>ELEVACIÓ</w:t>
            </w:r>
          </w:p>
        </w:tc>
        <w:tc>
          <w:tcPr>
            <w:tcW w:w="1537" w:type="dxa"/>
          </w:tcPr>
          <w:p w14:paraId="15F4C9BA" w14:textId="77777777" w:rsidR="00D77733" w:rsidRDefault="00D77733" w:rsidP="007E16D1">
            <w:r>
              <w:t>ANGLE A NORD REAL</w:t>
            </w:r>
          </w:p>
        </w:tc>
      </w:tr>
      <w:tr w:rsidR="00D77733" w14:paraId="592084A4" w14:textId="77777777" w:rsidTr="00D77733">
        <w:tc>
          <w:tcPr>
            <w:tcW w:w="1579" w:type="dxa"/>
          </w:tcPr>
          <w:p w14:paraId="6C7F6728" w14:textId="77777777" w:rsidR="00D77733" w:rsidRDefault="00D77733" w:rsidP="007E16D1"/>
        </w:tc>
        <w:tc>
          <w:tcPr>
            <w:tcW w:w="1588" w:type="dxa"/>
          </w:tcPr>
          <w:p w14:paraId="6EA55BCB" w14:textId="77777777" w:rsidR="00D77733" w:rsidRDefault="00D77733" w:rsidP="007E16D1"/>
        </w:tc>
        <w:tc>
          <w:tcPr>
            <w:tcW w:w="1659" w:type="dxa"/>
          </w:tcPr>
          <w:p w14:paraId="58BF7B19" w14:textId="77777777" w:rsidR="00D77733" w:rsidRDefault="00D77733" w:rsidP="007E16D1"/>
        </w:tc>
        <w:tc>
          <w:tcPr>
            <w:tcW w:w="1695" w:type="dxa"/>
          </w:tcPr>
          <w:p w14:paraId="7EBD577B" w14:textId="77777777" w:rsidR="00D77733" w:rsidRDefault="00D77733" w:rsidP="007E16D1"/>
        </w:tc>
        <w:tc>
          <w:tcPr>
            <w:tcW w:w="1296" w:type="dxa"/>
          </w:tcPr>
          <w:p w14:paraId="44E24DC4" w14:textId="1987831B" w:rsidR="00D77733" w:rsidRDefault="00D77733" w:rsidP="007E16D1"/>
        </w:tc>
        <w:tc>
          <w:tcPr>
            <w:tcW w:w="1537" w:type="dxa"/>
          </w:tcPr>
          <w:p w14:paraId="38CE3052" w14:textId="77777777" w:rsidR="00D77733" w:rsidRDefault="00D77733" w:rsidP="007E16D1"/>
        </w:tc>
      </w:tr>
      <w:tr w:rsidR="00D77733" w14:paraId="301C603A" w14:textId="77777777" w:rsidTr="00D77733">
        <w:tc>
          <w:tcPr>
            <w:tcW w:w="1579" w:type="dxa"/>
          </w:tcPr>
          <w:p w14:paraId="4F8D7306" w14:textId="77777777" w:rsidR="00D77733" w:rsidRDefault="00D77733" w:rsidP="007E16D1"/>
        </w:tc>
        <w:tc>
          <w:tcPr>
            <w:tcW w:w="1588" w:type="dxa"/>
          </w:tcPr>
          <w:p w14:paraId="00829928" w14:textId="77777777" w:rsidR="00D77733" w:rsidRDefault="00D77733" w:rsidP="007E16D1"/>
        </w:tc>
        <w:tc>
          <w:tcPr>
            <w:tcW w:w="1659" w:type="dxa"/>
          </w:tcPr>
          <w:p w14:paraId="2D3A3D31" w14:textId="77777777" w:rsidR="00D77733" w:rsidRDefault="00D77733" w:rsidP="007E16D1"/>
        </w:tc>
        <w:tc>
          <w:tcPr>
            <w:tcW w:w="1695" w:type="dxa"/>
          </w:tcPr>
          <w:p w14:paraId="530ECF97" w14:textId="77777777" w:rsidR="00D77733" w:rsidRDefault="00D77733" w:rsidP="007E16D1"/>
        </w:tc>
        <w:tc>
          <w:tcPr>
            <w:tcW w:w="1296" w:type="dxa"/>
          </w:tcPr>
          <w:p w14:paraId="2E4A5A58" w14:textId="40D1FE1F" w:rsidR="00D77733" w:rsidRDefault="00D77733" w:rsidP="007E16D1"/>
        </w:tc>
        <w:tc>
          <w:tcPr>
            <w:tcW w:w="1537" w:type="dxa"/>
          </w:tcPr>
          <w:p w14:paraId="7578A344" w14:textId="77777777" w:rsidR="00D77733" w:rsidRDefault="00D77733" w:rsidP="007E16D1"/>
        </w:tc>
      </w:tr>
      <w:tr w:rsidR="00D77733" w14:paraId="619E8C52" w14:textId="77777777" w:rsidTr="00D77733">
        <w:tc>
          <w:tcPr>
            <w:tcW w:w="1579" w:type="dxa"/>
          </w:tcPr>
          <w:p w14:paraId="4BA45E52" w14:textId="77777777" w:rsidR="00D77733" w:rsidRDefault="00D77733" w:rsidP="007E16D1"/>
        </w:tc>
        <w:tc>
          <w:tcPr>
            <w:tcW w:w="1588" w:type="dxa"/>
          </w:tcPr>
          <w:p w14:paraId="7BC3540A" w14:textId="77777777" w:rsidR="00D77733" w:rsidRDefault="00D77733" w:rsidP="007E16D1"/>
        </w:tc>
        <w:tc>
          <w:tcPr>
            <w:tcW w:w="1659" w:type="dxa"/>
          </w:tcPr>
          <w:p w14:paraId="0F7C0530" w14:textId="77777777" w:rsidR="00D77733" w:rsidRDefault="00D77733" w:rsidP="007E16D1"/>
        </w:tc>
        <w:tc>
          <w:tcPr>
            <w:tcW w:w="1695" w:type="dxa"/>
          </w:tcPr>
          <w:p w14:paraId="52D968FB" w14:textId="77777777" w:rsidR="00D77733" w:rsidRDefault="00D77733" w:rsidP="007E16D1"/>
        </w:tc>
        <w:tc>
          <w:tcPr>
            <w:tcW w:w="1296" w:type="dxa"/>
          </w:tcPr>
          <w:p w14:paraId="23DFB82A" w14:textId="7A3EB602" w:rsidR="00D77733" w:rsidRDefault="00D77733" w:rsidP="007E16D1"/>
        </w:tc>
        <w:tc>
          <w:tcPr>
            <w:tcW w:w="1537" w:type="dxa"/>
          </w:tcPr>
          <w:p w14:paraId="58A8DFCC" w14:textId="77777777" w:rsidR="00D77733" w:rsidRDefault="00D77733" w:rsidP="007E16D1"/>
        </w:tc>
      </w:tr>
    </w:tbl>
    <w:p w14:paraId="1A79FF42" w14:textId="078EBB66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8</w:t>
      </w:r>
      <w:r>
        <w:fldChar w:fldCharType="end"/>
      </w:r>
      <w:r w:rsidR="006E2240">
        <w:t>:</w:t>
      </w:r>
      <w:r>
        <w:t xml:space="preserve"> Coordenades models</w:t>
      </w:r>
    </w:p>
    <w:p w14:paraId="2C16A33F" w14:textId="39A1F76C" w:rsidR="00A570E1" w:rsidRDefault="00A372CE" w:rsidP="00A570E1">
      <w:pPr>
        <w:rPr>
          <w:color w:val="C00000"/>
        </w:rPr>
      </w:pPr>
      <w:bookmarkStart w:id="64" w:name="_Toc101536405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E2240">
        <w:rPr>
          <w:color w:val="C00000"/>
        </w:rPr>
        <w:t>.</w:t>
      </w:r>
    </w:p>
    <w:p w14:paraId="7B8C5362" w14:textId="77777777" w:rsidR="00DF0817" w:rsidRDefault="00DF0817" w:rsidP="00A570E1"/>
    <w:p w14:paraId="0D5388C6" w14:textId="77777777" w:rsidR="00DF0817" w:rsidRDefault="00DF0817" w:rsidP="00A570E1"/>
    <w:p w14:paraId="23ACAB2D" w14:textId="77777777" w:rsidR="00DF0817" w:rsidRDefault="00DF0817" w:rsidP="00A570E1"/>
    <w:p w14:paraId="6752C103" w14:textId="77777777" w:rsidR="00DF0817" w:rsidRPr="00DF0817" w:rsidRDefault="00DF0817" w:rsidP="00A570E1"/>
    <w:p w14:paraId="554235CE" w14:textId="77777777" w:rsidR="00AD3853" w:rsidRPr="004B7CF2" w:rsidRDefault="00AD3853" w:rsidP="004B7CF2">
      <w:pPr>
        <w:pStyle w:val="Ttulo2"/>
      </w:pPr>
      <w:bookmarkStart w:id="65" w:name="_Toc146871725"/>
      <w:r w:rsidRPr="004B7CF2">
        <w:t>Estructura dels models</w:t>
      </w:r>
      <w:bookmarkEnd w:id="64"/>
      <w:bookmarkEnd w:id="65"/>
    </w:p>
    <w:p w14:paraId="68170DD4" w14:textId="77777777" w:rsidR="00AD3853" w:rsidRPr="000C3F8A" w:rsidRDefault="00AD3853" w:rsidP="000C3F8A">
      <w:pPr>
        <w:pStyle w:val="Ttulo3"/>
      </w:pPr>
      <w:bookmarkStart w:id="66" w:name="_Toc101536406"/>
      <w:bookmarkStart w:id="67" w:name="_Toc146871726"/>
      <w:r w:rsidRPr="000C3F8A">
        <w:t>Divisió de models</w:t>
      </w:r>
      <w:bookmarkEnd w:id="66"/>
      <w:bookmarkEnd w:id="67"/>
    </w:p>
    <w:p w14:paraId="577A70BB" w14:textId="185985AA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Podrà ampliar-se la divisió de models per disciplines </w:t>
      </w:r>
      <w:r w:rsidR="00574447">
        <w:t xml:space="preserve">prenent com </w:t>
      </w:r>
      <w:r w:rsidR="00574447" w:rsidRPr="00574447">
        <w:t>a</w:t>
      </w:r>
      <w:r w:rsidR="00925E21" w:rsidRPr="00574447">
        <w:t xml:space="preserve"> base</w:t>
      </w:r>
      <w:r w:rsidR="00925E21">
        <w:t xml:space="preserve"> la</w:t>
      </w:r>
      <w:r>
        <w:t xml:space="preserve"> resta de l</w:t>
      </w:r>
      <w:r w:rsidR="00705644">
        <w:t>’</w:t>
      </w:r>
      <w:r>
        <w:t>oferta</w:t>
      </w:r>
      <w:r w:rsidR="006E2240">
        <w:t>,</w:t>
      </w:r>
      <w:r>
        <w:t xml:space="preserve"> pe</w:t>
      </w:r>
      <w:r w:rsidR="006E2240">
        <w:t xml:space="preserve">r </w:t>
      </w:r>
      <w:r>
        <w:t>l</w:t>
      </w:r>
      <w:r w:rsidR="006E2240">
        <w:t>a</w:t>
      </w:r>
      <w:r>
        <w:t xml:space="preserve"> qu</w:t>
      </w:r>
      <w:r w:rsidR="006E2240">
        <w:t>al cosa</w:t>
      </w:r>
      <w:r>
        <w:t xml:space="preserve"> </w:t>
      </w:r>
      <w:r w:rsidR="006E2240">
        <w:t xml:space="preserve">aquests </w:t>
      </w:r>
      <w:r>
        <w:t>hauran de detallar-se per disciplina</w:t>
      </w:r>
      <w:r w:rsidR="00925E21">
        <w:t>.</w:t>
      </w:r>
    </w:p>
    <w:p w14:paraId="0F43934C" w14:textId="69292B7B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6E2240">
        <w:t>S’hi</w:t>
      </w:r>
      <w:r w:rsidR="00AD3853">
        <w:t xml:space="preserve"> definirà el nombre de models que es realitzaran, així com el criteri per a la seua divisió: segons disciplina, </w:t>
      </w:r>
      <w:proofErr w:type="spellStart"/>
      <w:r w:rsidR="00AD3853">
        <w:t>subdisciplina</w:t>
      </w:r>
      <w:proofErr w:type="spellEnd"/>
      <w:r w:rsidR="00AD3853">
        <w:t>; segons la grandària màxima dels models; segons el tipus d</w:t>
      </w:r>
      <w:r w:rsidR="00705644">
        <w:t>’</w:t>
      </w:r>
      <w:r w:rsidR="00AD3853">
        <w:t>informació requerida; segons diferents tipus d</w:t>
      </w:r>
      <w:r w:rsidR="00705644">
        <w:t>’</w:t>
      </w:r>
      <w:r w:rsidR="00AD3853">
        <w:t>espais, etc.</w:t>
      </w:r>
    </w:p>
    <w:p w14:paraId="2E768A86" w14:textId="0C21D6F2" w:rsidR="00AD3853" w:rsidRDefault="00AD3853" w:rsidP="00AD3853">
      <w:pPr>
        <w:pStyle w:val="Expl-GVA"/>
      </w:pPr>
      <w:r>
        <w:t>Aquest apartat es detalla en l</w:t>
      </w:r>
      <w:r w:rsidR="00705644">
        <w:t>’</w:t>
      </w:r>
      <w:r>
        <w:t>apartat 7.</w:t>
      </w:r>
      <w:r w:rsidR="00925E21">
        <w:t>1.1</w:t>
      </w:r>
      <w:r>
        <w:rPr>
          <w:b/>
          <w:bCs/>
        </w:rPr>
        <w:t xml:space="preserve"> </w:t>
      </w:r>
      <w:r>
        <w:t xml:space="preserve">dels </w:t>
      </w:r>
      <w:r w:rsidR="003414D3">
        <w:t>Requeriments BIM</w:t>
      </w:r>
      <w:r w:rsidR="006E2240">
        <w:t>.</w:t>
      </w:r>
    </w:p>
    <w:tbl>
      <w:tblPr>
        <w:tblStyle w:val="GVA"/>
        <w:tblW w:w="0" w:type="auto"/>
        <w:tblLook w:val="04A0" w:firstRow="1" w:lastRow="0" w:firstColumn="1" w:lastColumn="0" w:noHBand="0" w:noVBand="1"/>
      </w:tblPr>
      <w:tblGrid>
        <w:gridCol w:w="2264"/>
        <w:gridCol w:w="2089"/>
        <w:gridCol w:w="2236"/>
        <w:gridCol w:w="1905"/>
      </w:tblGrid>
      <w:tr w:rsidR="00AD3853" w14:paraId="20EA39D8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4" w:type="dxa"/>
          </w:tcPr>
          <w:p w14:paraId="14AD0E33" w14:textId="77777777" w:rsidR="00AD3853" w:rsidRDefault="00AD3853" w:rsidP="007E16D1">
            <w:r>
              <w:t>MODELS</w:t>
            </w:r>
          </w:p>
        </w:tc>
        <w:tc>
          <w:tcPr>
            <w:tcW w:w="2089" w:type="dxa"/>
          </w:tcPr>
          <w:p w14:paraId="4E0673FF" w14:textId="77777777" w:rsidR="00AD3853" w:rsidRDefault="00AD3853" w:rsidP="007E16D1">
            <w:r>
              <w:t>ZONES</w:t>
            </w:r>
          </w:p>
        </w:tc>
        <w:tc>
          <w:tcPr>
            <w:tcW w:w="2236" w:type="dxa"/>
          </w:tcPr>
          <w:p w14:paraId="689CE3B0" w14:textId="77777777" w:rsidR="00AD3853" w:rsidRDefault="00AD3853" w:rsidP="007E16D1">
            <w:r>
              <w:t>DISCIPLINES</w:t>
            </w:r>
          </w:p>
        </w:tc>
        <w:tc>
          <w:tcPr>
            <w:tcW w:w="1905" w:type="dxa"/>
          </w:tcPr>
          <w:p w14:paraId="65D7BFE9" w14:textId="77777777" w:rsidR="00AD3853" w:rsidRDefault="00AD3853" w:rsidP="007E16D1">
            <w:r>
              <w:t>NIVELLS</w:t>
            </w:r>
          </w:p>
        </w:tc>
      </w:tr>
      <w:tr w:rsidR="00AD3853" w14:paraId="674A7AD3" w14:textId="77777777" w:rsidTr="007E16D1">
        <w:tc>
          <w:tcPr>
            <w:tcW w:w="2264" w:type="dxa"/>
          </w:tcPr>
          <w:p w14:paraId="54B9D208" w14:textId="77777777" w:rsidR="00AD3853" w:rsidRDefault="00AD3853" w:rsidP="007E16D1"/>
        </w:tc>
        <w:tc>
          <w:tcPr>
            <w:tcW w:w="2089" w:type="dxa"/>
          </w:tcPr>
          <w:p w14:paraId="77BB7071" w14:textId="77777777" w:rsidR="00AD3853" w:rsidRDefault="00AD3853" w:rsidP="007E16D1"/>
        </w:tc>
        <w:tc>
          <w:tcPr>
            <w:tcW w:w="2236" w:type="dxa"/>
          </w:tcPr>
          <w:p w14:paraId="6CD5A2B3" w14:textId="77777777" w:rsidR="00AD3853" w:rsidRDefault="00AD3853" w:rsidP="007E16D1"/>
        </w:tc>
        <w:tc>
          <w:tcPr>
            <w:tcW w:w="1905" w:type="dxa"/>
          </w:tcPr>
          <w:p w14:paraId="5ACF8C69" w14:textId="77777777" w:rsidR="00AD3853" w:rsidRDefault="00AD3853" w:rsidP="007E16D1"/>
        </w:tc>
      </w:tr>
      <w:tr w:rsidR="00AD3853" w14:paraId="7D676242" w14:textId="77777777" w:rsidTr="007E16D1">
        <w:tc>
          <w:tcPr>
            <w:tcW w:w="2264" w:type="dxa"/>
          </w:tcPr>
          <w:p w14:paraId="2F56D2F6" w14:textId="77777777" w:rsidR="00AD3853" w:rsidRDefault="00AD3853" w:rsidP="007E16D1"/>
        </w:tc>
        <w:tc>
          <w:tcPr>
            <w:tcW w:w="2089" w:type="dxa"/>
          </w:tcPr>
          <w:p w14:paraId="30E7E6D5" w14:textId="77777777" w:rsidR="00AD3853" w:rsidRDefault="00AD3853" w:rsidP="007E16D1"/>
        </w:tc>
        <w:tc>
          <w:tcPr>
            <w:tcW w:w="2236" w:type="dxa"/>
          </w:tcPr>
          <w:p w14:paraId="4B8F4D73" w14:textId="77777777" w:rsidR="00AD3853" w:rsidRDefault="00AD3853" w:rsidP="007E16D1"/>
        </w:tc>
        <w:tc>
          <w:tcPr>
            <w:tcW w:w="1905" w:type="dxa"/>
          </w:tcPr>
          <w:p w14:paraId="539B06F9" w14:textId="77777777" w:rsidR="00AD3853" w:rsidRDefault="00AD3853" w:rsidP="007E16D1"/>
        </w:tc>
      </w:tr>
    </w:tbl>
    <w:p w14:paraId="02317C16" w14:textId="62BF280A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9</w:t>
      </w:r>
      <w:r>
        <w:fldChar w:fldCharType="end"/>
      </w:r>
      <w:r w:rsidR="006E2240">
        <w:t>:</w:t>
      </w:r>
      <w:r>
        <w:t xml:space="preserve"> Sistema de subdivisió dels models</w:t>
      </w:r>
    </w:p>
    <w:p w14:paraId="387B7A0A" w14:textId="02E93ACB" w:rsidR="00A570E1" w:rsidRPr="00FD6783" w:rsidRDefault="00A372CE" w:rsidP="00A570E1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6E2240">
        <w:rPr>
          <w:color w:val="C00000"/>
        </w:rPr>
        <w:t>.</w:t>
      </w:r>
    </w:p>
    <w:p w14:paraId="3F720014" w14:textId="6BB430C7" w:rsidR="00AD3853" w:rsidRDefault="00AD3853" w:rsidP="00AD3853">
      <w:pPr>
        <w:pStyle w:val="Expl-GVA"/>
      </w:pPr>
      <w:r>
        <w:t>Es definiran les estratègies de divisió d</w:t>
      </w:r>
      <w:r w:rsidR="00705644">
        <w:t>’</w:t>
      </w:r>
      <w:r>
        <w:t xml:space="preserve">informació: </w:t>
      </w:r>
      <w:proofErr w:type="spellStart"/>
      <w:r>
        <w:t>subprojectes</w:t>
      </w:r>
      <w:proofErr w:type="spellEnd"/>
      <w:r>
        <w:t>, models enllaçats, filtres, etc.</w:t>
      </w:r>
    </w:p>
    <w:p w14:paraId="1379DFEE" w14:textId="77777777" w:rsidR="00AD3853" w:rsidRPr="000C3F8A" w:rsidRDefault="00AD3853" w:rsidP="000C3F8A">
      <w:pPr>
        <w:pStyle w:val="Ttulo3"/>
      </w:pPr>
      <w:bookmarkStart w:id="68" w:name="_Toc101536407"/>
      <w:bookmarkStart w:id="69" w:name="_Toc146871727"/>
      <w:r w:rsidRPr="000C3F8A">
        <w:t>Nivells i reixetes</w:t>
      </w:r>
      <w:bookmarkEnd w:id="68"/>
      <w:bookmarkEnd w:id="69"/>
    </w:p>
    <w:p w14:paraId="45905DB7" w14:textId="3904677E" w:rsidR="00AD3853" w:rsidRDefault="006E2240" w:rsidP="00AD3853">
      <w:pPr>
        <w:pStyle w:val="Expl-GVA"/>
      </w:pPr>
      <w:r>
        <w:t>S’hi</w:t>
      </w:r>
      <w:r w:rsidR="00AD3853">
        <w:t xml:space="preserve"> determinaran els nivells i </w:t>
      </w:r>
      <w:r>
        <w:t xml:space="preserve">els </w:t>
      </w:r>
      <w:r w:rsidR="00AD3853">
        <w:t>eixos de referència, plantilles, configuracions, estratègia d</w:t>
      </w:r>
      <w:r w:rsidR="00705644">
        <w:t>’</w:t>
      </w:r>
      <w:r w:rsidR="00AD3853">
        <w:t xml:space="preserve">elements </w:t>
      </w:r>
      <w:proofErr w:type="spellStart"/>
      <w:r w:rsidR="00AD3853">
        <w:t>parametri</w:t>
      </w:r>
      <w:r>
        <w:t>t</w:t>
      </w:r>
      <w:r w:rsidR="00AD3853">
        <w:t>zables</w:t>
      </w:r>
      <w:proofErr w:type="spellEnd"/>
      <w:r w:rsidR="00AD3853">
        <w:t>, etc.</w:t>
      </w:r>
    </w:p>
    <w:p w14:paraId="4E680E6B" w14:textId="2C90295B" w:rsidR="00AD3853" w:rsidRDefault="00AD3853" w:rsidP="00AD3853">
      <w:pPr>
        <w:pStyle w:val="Expl-GVA"/>
      </w:pPr>
      <w:r>
        <w:t>Es disposarà un “</w:t>
      </w:r>
      <w:r w:rsidR="00481EEC">
        <w:t>A</w:t>
      </w:r>
      <w:r>
        <w:t xml:space="preserve">rxiu </w:t>
      </w:r>
      <w:proofErr w:type="spellStart"/>
      <w:r w:rsidR="00481EEC">
        <w:t>D</w:t>
      </w:r>
      <w:r w:rsidR="0048438A">
        <w:t>àtum</w:t>
      </w:r>
      <w:proofErr w:type="spellEnd"/>
      <w:r w:rsidR="0048438A">
        <w:t>”</w:t>
      </w:r>
      <w:r>
        <w:t xml:space="preserve"> que contindrà el conjunt de nivells i reixetes que delimiten el projecte. En la següent taula es defineix la seua altura i/o posició, així com l</w:t>
      </w:r>
      <w:r w:rsidR="00705644">
        <w:t>’</w:t>
      </w:r>
      <w:r>
        <w:t>element constructiu al qual fan referència.</w:t>
      </w:r>
    </w:p>
    <w:p w14:paraId="08FE1004" w14:textId="2DD1C57D" w:rsidR="00AD3853" w:rsidRDefault="00AD3853" w:rsidP="00AD3853">
      <w:pPr>
        <w:pStyle w:val="Expl-GVA"/>
      </w:pPr>
      <w:r>
        <w:t>S</w:t>
      </w:r>
      <w:r w:rsidR="00705644">
        <w:t>’</w:t>
      </w:r>
      <w:r>
        <w:t>afegiran tantes files com siguen necessàries per a completar amb la informació requerida.</w:t>
      </w:r>
    </w:p>
    <w:tbl>
      <w:tblPr>
        <w:tblStyle w:val="GVA"/>
        <w:tblW w:w="0" w:type="auto"/>
        <w:tblLook w:val="04A0" w:firstRow="1" w:lastRow="0" w:firstColumn="1" w:lastColumn="0" w:noHBand="0" w:noVBand="1"/>
      </w:tblPr>
      <w:tblGrid>
        <w:gridCol w:w="2168"/>
        <w:gridCol w:w="2207"/>
        <w:gridCol w:w="2209"/>
        <w:gridCol w:w="1910"/>
      </w:tblGrid>
      <w:tr w:rsidR="00AD3853" w14:paraId="69130558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8" w:type="dxa"/>
          </w:tcPr>
          <w:p w14:paraId="15B92792" w14:textId="77777777" w:rsidR="00AD3853" w:rsidRDefault="00AD3853" w:rsidP="007E16D1">
            <w:r>
              <w:t>Nom</w:t>
            </w:r>
          </w:p>
        </w:tc>
        <w:tc>
          <w:tcPr>
            <w:tcW w:w="2207" w:type="dxa"/>
          </w:tcPr>
          <w:p w14:paraId="7B2FD5C4" w14:textId="77777777" w:rsidR="00AD3853" w:rsidRDefault="00AD3853" w:rsidP="007E16D1">
            <w:r>
              <w:t>Elevació</w:t>
            </w:r>
          </w:p>
        </w:tc>
        <w:tc>
          <w:tcPr>
            <w:tcW w:w="2209" w:type="dxa"/>
          </w:tcPr>
          <w:p w14:paraId="7528B636" w14:textId="77777777" w:rsidR="00AD3853" w:rsidRDefault="00AD3853" w:rsidP="007E16D1">
            <w:r>
              <w:t>Disciplina</w:t>
            </w:r>
          </w:p>
        </w:tc>
        <w:tc>
          <w:tcPr>
            <w:tcW w:w="1910" w:type="dxa"/>
          </w:tcPr>
          <w:p w14:paraId="35E3391E" w14:textId="77777777" w:rsidR="00AD3853" w:rsidRDefault="00AD3853" w:rsidP="007E16D1">
            <w:r>
              <w:t>Referència</w:t>
            </w:r>
          </w:p>
        </w:tc>
      </w:tr>
      <w:tr w:rsidR="00AD3853" w14:paraId="48CF3375" w14:textId="77777777" w:rsidTr="007E16D1">
        <w:tc>
          <w:tcPr>
            <w:tcW w:w="2168" w:type="dxa"/>
          </w:tcPr>
          <w:p w14:paraId="19C0EBD2" w14:textId="77777777" w:rsidR="00AD3853" w:rsidRDefault="00AD3853" w:rsidP="007E16D1"/>
        </w:tc>
        <w:tc>
          <w:tcPr>
            <w:tcW w:w="2207" w:type="dxa"/>
          </w:tcPr>
          <w:p w14:paraId="19238B84" w14:textId="77777777" w:rsidR="00AD3853" w:rsidRDefault="00AD3853" w:rsidP="007E16D1"/>
        </w:tc>
        <w:tc>
          <w:tcPr>
            <w:tcW w:w="2209" w:type="dxa"/>
          </w:tcPr>
          <w:p w14:paraId="03AC1196" w14:textId="77777777" w:rsidR="00AD3853" w:rsidRDefault="00AD3853" w:rsidP="007E16D1"/>
        </w:tc>
        <w:tc>
          <w:tcPr>
            <w:tcW w:w="1910" w:type="dxa"/>
          </w:tcPr>
          <w:p w14:paraId="7B2B57AB" w14:textId="77777777" w:rsidR="00AD3853" w:rsidRDefault="00AD3853" w:rsidP="007E16D1"/>
        </w:tc>
      </w:tr>
      <w:tr w:rsidR="00AD3853" w14:paraId="35811268" w14:textId="77777777" w:rsidTr="007E16D1">
        <w:tc>
          <w:tcPr>
            <w:tcW w:w="2168" w:type="dxa"/>
          </w:tcPr>
          <w:p w14:paraId="4FF5DE8D" w14:textId="77777777" w:rsidR="00AD3853" w:rsidRDefault="00AD3853" w:rsidP="007E16D1"/>
        </w:tc>
        <w:tc>
          <w:tcPr>
            <w:tcW w:w="2207" w:type="dxa"/>
          </w:tcPr>
          <w:p w14:paraId="2667B944" w14:textId="77777777" w:rsidR="00AD3853" w:rsidRDefault="00AD3853" w:rsidP="007E16D1"/>
        </w:tc>
        <w:tc>
          <w:tcPr>
            <w:tcW w:w="2209" w:type="dxa"/>
          </w:tcPr>
          <w:p w14:paraId="743B2AB6" w14:textId="77777777" w:rsidR="00AD3853" w:rsidRDefault="00AD3853" w:rsidP="007E16D1"/>
        </w:tc>
        <w:tc>
          <w:tcPr>
            <w:tcW w:w="1910" w:type="dxa"/>
          </w:tcPr>
          <w:p w14:paraId="1CE26D1F" w14:textId="77777777" w:rsidR="00AD3853" w:rsidRDefault="00AD3853" w:rsidP="007E16D1"/>
        </w:tc>
      </w:tr>
      <w:tr w:rsidR="00AD3853" w14:paraId="30E28030" w14:textId="77777777" w:rsidTr="007E16D1">
        <w:tc>
          <w:tcPr>
            <w:tcW w:w="2168" w:type="dxa"/>
          </w:tcPr>
          <w:p w14:paraId="33ABF8F2" w14:textId="77777777" w:rsidR="00AD3853" w:rsidRDefault="00AD3853" w:rsidP="007E16D1"/>
        </w:tc>
        <w:tc>
          <w:tcPr>
            <w:tcW w:w="2207" w:type="dxa"/>
          </w:tcPr>
          <w:p w14:paraId="677A3B98" w14:textId="77777777" w:rsidR="00AD3853" w:rsidRDefault="00AD3853" w:rsidP="007E16D1"/>
        </w:tc>
        <w:tc>
          <w:tcPr>
            <w:tcW w:w="2209" w:type="dxa"/>
          </w:tcPr>
          <w:p w14:paraId="574D34B2" w14:textId="77777777" w:rsidR="00AD3853" w:rsidRDefault="00AD3853" w:rsidP="007E16D1"/>
        </w:tc>
        <w:tc>
          <w:tcPr>
            <w:tcW w:w="1910" w:type="dxa"/>
          </w:tcPr>
          <w:p w14:paraId="47EB81E1" w14:textId="77777777" w:rsidR="00AD3853" w:rsidRDefault="00AD3853" w:rsidP="007E16D1"/>
        </w:tc>
      </w:tr>
      <w:tr w:rsidR="00AD3853" w14:paraId="1AA8860A" w14:textId="77777777" w:rsidTr="007E16D1">
        <w:tc>
          <w:tcPr>
            <w:tcW w:w="2168" w:type="dxa"/>
          </w:tcPr>
          <w:p w14:paraId="7C5C770B" w14:textId="77777777" w:rsidR="00AD3853" w:rsidRDefault="00AD3853" w:rsidP="007E16D1"/>
        </w:tc>
        <w:tc>
          <w:tcPr>
            <w:tcW w:w="2207" w:type="dxa"/>
          </w:tcPr>
          <w:p w14:paraId="024FD763" w14:textId="77777777" w:rsidR="00AD3853" w:rsidRDefault="00AD3853" w:rsidP="007E16D1"/>
        </w:tc>
        <w:tc>
          <w:tcPr>
            <w:tcW w:w="2209" w:type="dxa"/>
          </w:tcPr>
          <w:p w14:paraId="4C06A424" w14:textId="77777777" w:rsidR="00AD3853" w:rsidRDefault="00AD3853" w:rsidP="007E16D1"/>
        </w:tc>
        <w:tc>
          <w:tcPr>
            <w:tcW w:w="1910" w:type="dxa"/>
          </w:tcPr>
          <w:p w14:paraId="35D3D53E" w14:textId="77777777" w:rsidR="00AD3853" w:rsidRDefault="00AD3853" w:rsidP="007E16D1"/>
        </w:tc>
      </w:tr>
    </w:tbl>
    <w:p w14:paraId="4E2AF14B" w14:textId="50C2EE4D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10</w:t>
      </w:r>
      <w:r>
        <w:fldChar w:fldCharType="end"/>
      </w:r>
      <w:r w:rsidR="0048438A">
        <w:t>:</w:t>
      </w:r>
      <w:r>
        <w:t xml:space="preserve"> Nivells</w:t>
      </w:r>
    </w:p>
    <w:tbl>
      <w:tblPr>
        <w:tblStyle w:val="GVA"/>
        <w:tblW w:w="0" w:type="auto"/>
        <w:tblLook w:val="04A0" w:firstRow="1" w:lastRow="0" w:firstColumn="1" w:lastColumn="0" w:noHBand="0" w:noVBand="1"/>
      </w:tblPr>
      <w:tblGrid>
        <w:gridCol w:w="2168"/>
        <w:gridCol w:w="2207"/>
        <w:gridCol w:w="2209"/>
        <w:gridCol w:w="1910"/>
      </w:tblGrid>
      <w:tr w:rsidR="00AD3853" w14:paraId="6BAF5FCA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8" w:type="dxa"/>
          </w:tcPr>
          <w:p w14:paraId="6077A4E8" w14:textId="77777777" w:rsidR="00AD3853" w:rsidRDefault="00AD3853" w:rsidP="007E16D1">
            <w:r>
              <w:t>Nom</w:t>
            </w:r>
          </w:p>
        </w:tc>
        <w:tc>
          <w:tcPr>
            <w:tcW w:w="2207" w:type="dxa"/>
          </w:tcPr>
          <w:p w14:paraId="68FE503D" w14:textId="77777777" w:rsidR="00AD3853" w:rsidRDefault="00AD3853" w:rsidP="007E16D1">
            <w:r>
              <w:t>Elevació</w:t>
            </w:r>
          </w:p>
        </w:tc>
        <w:tc>
          <w:tcPr>
            <w:tcW w:w="2209" w:type="dxa"/>
          </w:tcPr>
          <w:p w14:paraId="7F592CF1" w14:textId="77777777" w:rsidR="00AD3853" w:rsidRDefault="00AD3853" w:rsidP="007E16D1">
            <w:r>
              <w:t>Disciplina</w:t>
            </w:r>
          </w:p>
        </w:tc>
        <w:tc>
          <w:tcPr>
            <w:tcW w:w="1910" w:type="dxa"/>
          </w:tcPr>
          <w:p w14:paraId="1B1E1243" w14:textId="77777777" w:rsidR="00AD3853" w:rsidRDefault="00AD3853" w:rsidP="007E16D1">
            <w:r>
              <w:t>Referència</w:t>
            </w:r>
          </w:p>
        </w:tc>
      </w:tr>
      <w:tr w:rsidR="00AD3853" w14:paraId="2ED93009" w14:textId="77777777" w:rsidTr="007E16D1">
        <w:tc>
          <w:tcPr>
            <w:tcW w:w="2168" w:type="dxa"/>
          </w:tcPr>
          <w:p w14:paraId="41FAC537" w14:textId="77777777" w:rsidR="00AD3853" w:rsidRDefault="00AD3853" w:rsidP="007E16D1"/>
        </w:tc>
        <w:tc>
          <w:tcPr>
            <w:tcW w:w="2207" w:type="dxa"/>
          </w:tcPr>
          <w:p w14:paraId="4C6C9A22" w14:textId="77777777" w:rsidR="00AD3853" w:rsidRDefault="00AD3853" w:rsidP="007E16D1"/>
        </w:tc>
        <w:tc>
          <w:tcPr>
            <w:tcW w:w="2209" w:type="dxa"/>
          </w:tcPr>
          <w:p w14:paraId="7D61EB4E" w14:textId="77777777" w:rsidR="00AD3853" w:rsidRDefault="00AD3853" w:rsidP="007E16D1"/>
        </w:tc>
        <w:tc>
          <w:tcPr>
            <w:tcW w:w="1910" w:type="dxa"/>
          </w:tcPr>
          <w:p w14:paraId="308D1130" w14:textId="77777777" w:rsidR="00AD3853" w:rsidRDefault="00AD3853" w:rsidP="007E16D1"/>
        </w:tc>
      </w:tr>
      <w:tr w:rsidR="00AD3853" w14:paraId="6D2032C4" w14:textId="77777777" w:rsidTr="007E16D1">
        <w:tc>
          <w:tcPr>
            <w:tcW w:w="2168" w:type="dxa"/>
          </w:tcPr>
          <w:p w14:paraId="5D149BB0" w14:textId="77777777" w:rsidR="00AD3853" w:rsidRDefault="00AD3853" w:rsidP="007E16D1"/>
        </w:tc>
        <w:tc>
          <w:tcPr>
            <w:tcW w:w="2207" w:type="dxa"/>
          </w:tcPr>
          <w:p w14:paraId="7AA5A7A5" w14:textId="77777777" w:rsidR="00AD3853" w:rsidRDefault="00AD3853" w:rsidP="007E16D1"/>
        </w:tc>
        <w:tc>
          <w:tcPr>
            <w:tcW w:w="2209" w:type="dxa"/>
          </w:tcPr>
          <w:p w14:paraId="401D56AF" w14:textId="77777777" w:rsidR="00AD3853" w:rsidRDefault="00AD3853" w:rsidP="007E16D1"/>
        </w:tc>
        <w:tc>
          <w:tcPr>
            <w:tcW w:w="1910" w:type="dxa"/>
          </w:tcPr>
          <w:p w14:paraId="40934739" w14:textId="77777777" w:rsidR="00AD3853" w:rsidRDefault="00AD3853" w:rsidP="007E16D1"/>
        </w:tc>
      </w:tr>
      <w:tr w:rsidR="00AD3853" w14:paraId="10B46DCD" w14:textId="77777777" w:rsidTr="007E16D1">
        <w:tc>
          <w:tcPr>
            <w:tcW w:w="2168" w:type="dxa"/>
          </w:tcPr>
          <w:p w14:paraId="074879F9" w14:textId="77777777" w:rsidR="00AD3853" w:rsidRDefault="00AD3853" w:rsidP="007E16D1"/>
        </w:tc>
        <w:tc>
          <w:tcPr>
            <w:tcW w:w="2207" w:type="dxa"/>
          </w:tcPr>
          <w:p w14:paraId="027C072C" w14:textId="77777777" w:rsidR="00AD3853" w:rsidRDefault="00AD3853" w:rsidP="007E16D1"/>
        </w:tc>
        <w:tc>
          <w:tcPr>
            <w:tcW w:w="2209" w:type="dxa"/>
          </w:tcPr>
          <w:p w14:paraId="6B2BE1EC" w14:textId="77777777" w:rsidR="00AD3853" w:rsidRDefault="00AD3853" w:rsidP="007E16D1"/>
        </w:tc>
        <w:tc>
          <w:tcPr>
            <w:tcW w:w="1910" w:type="dxa"/>
          </w:tcPr>
          <w:p w14:paraId="0D870AC2" w14:textId="77777777" w:rsidR="00AD3853" w:rsidRDefault="00AD3853" w:rsidP="007E16D1"/>
        </w:tc>
      </w:tr>
    </w:tbl>
    <w:p w14:paraId="74E50339" w14:textId="6B5CA2BA" w:rsidR="00AD3853" w:rsidRDefault="00AD3853" w:rsidP="00AD3853">
      <w:pPr>
        <w:pStyle w:val="Descripcin"/>
      </w:pPr>
      <w:r>
        <w:t xml:space="preserve">Taula </w:t>
      </w:r>
      <w:r>
        <w:fldChar w:fldCharType="begin"/>
      </w:r>
      <w:r>
        <w:instrText>SEQ Tabla \* ARABIC</w:instrText>
      </w:r>
      <w:r>
        <w:fldChar w:fldCharType="separate"/>
      </w:r>
      <w:r w:rsidR="00B07186">
        <w:rPr>
          <w:noProof/>
        </w:rPr>
        <w:t>11</w:t>
      </w:r>
      <w:r>
        <w:fldChar w:fldCharType="end"/>
      </w:r>
      <w:r w:rsidR="0048438A">
        <w:t>:</w:t>
      </w:r>
      <w:r>
        <w:t xml:space="preserve"> Reixetes</w:t>
      </w:r>
    </w:p>
    <w:p w14:paraId="3640FCEB" w14:textId="1847BF01" w:rsidR="00A570E1" w:rsidRPr="00FD6783" w:rsidRDefault="00A372CE" w:rsidP="00A570E1">
      <w:pPr>
        <w:rPr>
          <w:color w:val="C00000"/>
        </w:rPr>
      </w:pPr>
      <w:bookmarkStart w:id="70" w:name="_Toc101536408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48438A">
        <w:rPr>
          <w:color w:val="C00000"/>
        </w:rPr>
        <w:t>.</w:t>
      </w:r>
      <w:r>
        <w:rPr>
          <w:color w:val="C00000"/>
        </w:rPr>
        <w:t xml:space="preserve"> </w:t>
      </w:r>
    </w:p>
    <w:p w14:paraId="10B992ED" w14:textId="77777777" w:rsidR="00AD3853" w:rsidRPr="000C3F8A" w:rsidRDefault="00AD3853" w:rsidP="000C3F8A">
      <w:pPr>
        <w:pStyle w:val="Ttulo3"/>
      </w:pPr>
      <w:bookmarkStart w:id="71" w:name="_Toc146871728"/>
      <w:r w:rsidRPr="000C3F8A">
        <w:t>Estratègia de parametrització</w:t>
      </w:r>
      <w:bookmarkEnd w:id="70"/>
      <w:bookmarkEnd w:id="71"/>
    </w:p>
    <w:p w14:paraId="3A465342" w14:textId="63BB8F5E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8B269E">
        <w:t>No s’aplica.</w:t>
      </w:r>
    </w:p>
    <w:p w14:paraId="36F4D78E" w14:textId="248A0D9F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48438A">
        <w:t>S’hi</w:t>
      </w:r>
      <w:r w:rsidR="00AD3853">
        <w:t xml:space="preserve"> definirà quina serà l</w:t>
      </w:r>
      <w:r w:rsidR="00705644">
        <w:t>’</w:t>
      </w:r>
      <w:r w:rsidR="00AD3853">
        <w:t xml:space="preserve">estratègia, </w:t>
      </w:r>
      <w:r w:rsidR="0048438A">
        <w:t xml:space="preserve">el </w:t>
      </w:r>
      <w:r w:rsidR="00AD3853">
        <w:t xml:space="preserve">grau i </w:t>
      </w:r>
      <w:r w:rsidR="0048438A">
        <w:t>l’</w:t>
      </w:r>
      <w:r w:rsidR="00AD3853">
        <w:t>abast de parametrització del model. És a dir, si s</w:t>
      </w:r>
      <w:r w:rsidR="00705644">
        <w:t>’</w:t>
      </w:r>
      <w:r w:rsidR="00AD3853">
        <w:t xml:space="preserve">utilitzaran components </w:t>
      </w:r>
      <w:r w:rsidR="00AD3853" w:rsidRPr="00574447">
        <w:t>niats</w:t>
      </w:r>
      <w:r w:rsidR="00AD3853">
        <w:t>, si s</w:t>
      </w:r>
      <w:r w:rsidR="00705644">
        <w:t>’</w:t>
      </w:r>
      <w:r w:rsidR="00AD3853">
        <w:t>utilitz</w:t>
      </w:r>
      <w:r w:rsidR="00574447">
        <w:t>ara</w:t>
      </w:r>
      <w:r w:rsidR="00AD3853">
        <w:t xml:space="preserve">n paràmetres compartits, si es parametritzaran </w:t>
      </w:r>
      <w:r w:rsidR="00AD3853" w:rsidRPr="00590599">
        <w:t>fusteries</w:t>
      </w:r>
      <w:r w:rsidR="00AD3853">
        <w:t>, etc.</w:t>
      </w:r>
    </w:p>
    <w:p w14:paraId="3AFEA5ED" w14:textId="77777777" w:rsidR="00EE04BE" w:rsidRDefault="00EE04BE" w:rsidP="00AD3853">
      <w:pPr>
        <w:pStyle w:val="Expl-GVA"/>
      </w:pPr>
    </w:p>
    <w:p w14:paraId="171775F0" w14:textId="77777777" w:rsidR="00EE04BE" w:rsidRDefault="00EE04BE" w:rsidP="00AD3853">
      <w:pPr>
        <w:pStyle w:val="Expl-GVA"/>
      </w:pPr>
    </w:p>
    <w:p w14:paraId="5CABCCB0" w14:textId="3015CF95" w:rsidR="00CC74A6" w:rsidRDefault="00CC74A6" w:rsidP="00AD3853">
      <w:pPr>
        <w:pStyle w:val="Expl-GVA"/>
      </w:pPr>
    </w:p>
    <w:p w14:paraId="4FC95787" w14:textId="77777777" w:rsidR="00E4014D" w:rsidRDefault="00E4014D" w:rsidP="00AD3853">
      <w:pPr>
        <w:pStyle w:val="Expl-GVA"/>
      </w:pPr>
    </w:p>
    <w:p w14:paraId="69FE2E7C" w14:textId="77777777" w:rsidR="00AD3853" w:rsidRPr="000C3F8A" w:rsidRDefault="00AD3853" w:rsidP="004B7CF2">
      <w:pPr>
        <w:pStyle w:val="Ttulo2"/>
      </w:pPr>
      <w:bookmarkStart w:id="72" w:name="_Toc101536409"/>
      <w:bookmarkStart w:id="73" w:name="_Toc146871729"/>
      <w:r w:rsidRPr="000C3F8A">
        <w:t>Unitats dels models</w:t>
      </w:r>
      <w:bookmarkEnd w:id="72"/>
      <w:bookmarkEnd w:id="73"/>
    </w:p>
    <w:p w14:paraId="574A4B53" w14:textId="6789EE3F" w:rsidR="00AD3853" w:rsidRPr="000C3F8A" w:rsidRDefault="00AD3853" w:rsidP="00AD3853">
      <w:pPr>
        <w:pStyle w:val="Expl-GVA"/>
      </w:pPr>
      <w:r w:rsidRPr="000C3F8A">
        <w:t>Incloure altres unitats de mesura emprades, si n</w:t>
      </w:r>
      <w:r w:rsidR="00705644">
        <w:t>’</w:t>
      </w:r>
      <w:r w:rsidRPr="000C3F8A">
        <w:t>hi ha.</w:t>
      </w:r>
    </w:p>
    <w:tbl>
      <w:tblPr>
        <w:tblStyle w:val="GVA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AD3853" w:rsidRPr="000C3F8A" w14:paraId="1E77040E" w14:textId="77777777" w:rsidTr="007E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583887CB" w14:textId="77777777" w:rsidR="00AD3853" w:rsidRPr="000C3F8A" w:rsidRDefault="00AD3853" w:rsidP="007E16D1">
            <w:r w:rsidRPr="000C3F8A">
              <w:t>Abreviatura</w:t>
            </w:r>
          </w:p>
        </w:tc>
        <w:tc>
          <w:tcPr>
            <w:tcW w:w="4394" w:type="dxa"/>
          </w:tcPr>
          <w:p w14:paraId="0BBE4C05" w14:textId="77777777" w:rsidR="00AD3853" w:rsidRPr="000C3F8A" w:rsidRDefault="00AD3853" w:rsidP="007E16D1">
            <w:r w:rsidRPr="000C3F8A">
              <w:t>Unitat</w:t>
            </w:r>
          </w:p>
        </w:tc>
      </w:tr>
      <w:tr w:rsidR="00AD3853" w:rsidRPr="000C3F8A" w14:paraId="228D21A7" w14:textId="77777777" w:rsidTr="007E16D1">
        <w:tc>
          <w:tcPr>
            <w:tcW w:w="4111" w:type="dxa"/>
          </w:tcPr>
          <w:p w14:paraId="56E35551" w14:textId="77777777" w:rsidR="00AD3853" w:rsidRPr="000C3F8A" w:rsidRDefault="00AD3853" w:rsidP="007E16D1">
            <w:r w:rsidRPr="000C3F8A">
              <w:t>m</w:t>
            </w:r>
          </w:p>
        </w:tc>
        <w:tc>
          <w:tcPr>
            <w:tcW w:w="4394" w:type="dxa"/>
          </w:tcPr>
          <w:p w14:paraId="6A4CE229" w14:textId="77777777" w:rsidR="00AD3853" w:rsidRPr="000C3F8A" w:rsidRDefault="00AD3853" w:rsidP="007E16D1">
            <w:r w:rsidRPr="000C3F8A">
              <w:t>Metres</w:t>
            </w:r>
          </w:p>
        </w:tc>
      </w:tr>
      <w:tr w:rsidR="00AD3853" w:rsidRPr="000C3F8A" w14:paraId="79AEDF66" w14:textId="77777777" w:rsidTr="007E16D1">
        <w:tc>
          <w:tcPr>
            <w:tcW w:w="4111" w:type="dxa"/>
          </w:tcPr>
          <w:p w14:paraId="1B50C695" w14:textId="77777777" w:rsidR="00AD3853" w:rsidRPr="000C3F8A" w:rsidRDefault="00AD3853" w:rsidP="007E16D1">
            <w:r w:rsidRPr="000C3F8A">
              <w:t>m</w:t>
            </w:r>
            <w:r w:rsidRPr="00CC74A6">
              <w:rPr>
                <w:vertAlign w:val="superscript"/>
              </w:rPr>
              <w:t>2</w:t>
            </w:r>
          </w:p>
        </w:tc>
        <w:tc>
          <w:tcPr>
            <w:tcW w:w="4394" w:type="dxa"/>
          </w:tcPr>
          <w:p w14:paraId="04DEFD7A" w14:textId="77777777" w:rsidR="00AD3853" w:rsidRPr="000C3F8A" w:rsidRDefault="00AD3853" w:rsidP="007E16D1">
            <w:r w:rsidRPr="000C3F8A">
              <w:t>Metre quadrat</w:t>
            </w:r>
          </w:p>
        </w:tc>
      </w:tr>
      <w:tr w:rsidR="00AD3853" w:rsidRPr="000C3F8A" w14:paraId="100A44BB" w14:textId="77777777" w:rsidTr="007E16D1">
        <w:tc>
          <w:tcPr>
            <w:tcW w:w="4111" w:type="dxa"/>
          </w:tcPr>
          <w:p w14:paraId="44BD4118" w14:textId="77777777" w:rsidR="00AD3853" w:rsidRPr="000C3F8A" w:rsidRDefault="00AD3853" w:rsidP="007E16D1">
            <w:r w:rsidRPr="000C3F8A">
              <w:t>m</w:t>
            </w:r>
            <w:r w:rsidRPr="00CC74A6">
              <w:rPr>
                <w:vertAlign w:val="superscript"/>
              </w:rPr>
              <w:t>3</w:t>
            </w:r>
          </w:p>
        </w:tc>
        <w:tc>
          <w:tcPr>
            <w:tcW w:w="4394" w:type="dxa"/>
          </w:tcPr>
          <w:p w14:paraId="2B770512" w14:textId="77777777" w:rsidR="00AD3853" w:rsidRPr="000C3F8A" w:rsidRDefault="00AD3853" w:rsidP="007E16D1">
            <w:r w:rsidRPr="000C3F8A">
              <w:t>Metre cúbic</w:t>
            </w:r>
          </w:p>
        </w:tc>
      </w:tr>
      <w:tr w:rsidR="00AD3853" w:rsidRPr="000C3F8A" w14:paraId="0534C3CA" w14:textId="77777777" w:rsidTr="007E16D1">
        <w:tc>
          <w:tcPr>
            <w:tcW w:w="4111" w:type="dxa"/>
          </w:tcPr>
          <w:p w14:paraId="74FB6E75" w14:textId="77777777" w:rsidR="00AD3853" w:rsidRPr="000C3F8A" w:rsidRDefault="00AD3853" w:rsidP="007E16D1">
            <w:r w:rsidRPr="000C3F8A">
              <w:t>kg</w:t>
            </w:r>
          </w:p>
        </w:tc>
        <w:tc>
          <w:tcPr>
            <w:tcW w:w="4394" w:type="dxa"/>
          </w:tcPr>
          <w:p w14:paraId="6CC96501" w14:textId="77777777" w:rsidR="00AD3853" w:rsidRPr="000C3F8A" w:rsidRDefault="00AD3853" w:rsidP="007E16D1">
            <w:r w:rsidRPr="000C3F8A">
              <w:t>Quilogram</w:t>
            </w:r>
          </w:p>
        </w:tc>
      </w:tr>
      <w:tr w:rsidR="00AD3853" w:rsidRPr="000C3F8A" w14:paraId="38B56DCB" w14:textId="77777777" w:rsidTr="007E16D1">
        <w:tc>
          <w:tcPr>
            <w:tcW w:w="4111" w:type="dxa"/>
          </w:tcPr>
          <w:p w14:paraId="5447C990" w14:textId="6577306B" w:rsidR="00AD3853" w:rsidRPr="000C3F8A" w:rsidRDefault="00AD3853" w:rsidP="007E16D1">
            <w:proofErr w:type="spellStart"/>
            <w:r w:rsidRPr="000C3F8A">
              <w:t>u</w:t>
            </w:r>
            <w:r w:rsidR="00956CBD">
              <w:t>d</w:t>
            </w:r>
            <w:proofErr w:type="spellEnd"/>
          </w:p>
        </w:tc>
        <w:tc>
          <w:tcPr>
            <w:tcW w:w="4394" w:type="dxa"/>
          </w:tcPr>
          <w:p w14:paraId="610C8775" w14:textId="77777777" w:rsidR="00AD3853" w:rsidRPr="000C3F8A" w:rsidRDefault="00AD3853" w:rsidP="007E16D1">
            <w:r w:rsidRPr="000C3F8A">
              <w:t>Unitat</w:t>
            </w:r>
          </w:p>
        </w:tc>
      </w:tr>
      <w:tr w:rsidR="00AD3853" w:rsidRPr="000C3F8A" w14:paraId="0276FF8A" w14:textId="77777777" w:rsidTr="007E16D1">
        <w:tc>
          <w:tcPr>
            <w:tcW w:w="4111" w:type="dxa"/>
          </w:tcPr>
          <w:p w14:paraId="2341D9DE" w14:textId="77777777" w:rsidR="00AD3853" w:rsidRPr="000C3F8A" w:rsidRDefault="00AD3853" w:rsidP="007E16D1">
            <w:r w:rsidRPr="000C3F8A">
              <w:t>h</w:t>
            </w:r>
          </w:p>
        </w:tc>
        <w:tc>
          <w:tcPr>
            <w:tcW w:w="4394" w:type="dxa"/>
          </w:tcPr>
          <w:p w14:paraId="304FDA50" w14:textId="77777777" w:rsidR="00AD3853" w:rsidRPr="000C3F8A" w:rsidRDefault="00AD3853" w:rsidP="007E16D1">
            <w:r w:rsidRPr="000C3F8A">
              <w:t>Hora</w:t>
            </w:r>
          </w:p>
        </w:tc>
      </w:tr>
      <w:tr w:rsidR="00AD3853" w:rsidRPr="000C3F8A" w14:paraId="6F96CDC4" w14:textId="77777777" w:rsidTr="007E16D1">
        <w:tc>
          <w:tcPr>
            <w:tcW w:w="4111" w:type="dxa"/>
          </w:tcPr>
          <w:p w14:paraId="2A3607C2" w14:textId="77777777" w:rsidR="00AD3853" w:rsidRPr="000C3F8A" w:rsidRDefault="00AD3853" w:rsidP="007E16D1">
            <w:r w:rsidRPr="000C3F8A">
              <w:t>d</w:t>
            </w:r>
          </w:p>
        </w:tc>
        <w:tc>
          <w:tcPr>
            <w:tcW w:w="4394" w:type="dxa"/>
          </w:tcPr>
          <w:p w14:paraId="75D460E9" w14:textId="77777777" w:rsidR="00AD3853" w:rsidRPr="000C3F8A" w:rsidRDefault="00AD3853" w:rsidP="007E16D1">
            <w:r w:rsidRPr="000C3F8A">
              <w:t>Dia</w:t>
            </w:r>
          </w:p>
        </w:tc>
      </w:tr>
    </w:tbl>
    <w:p w14:paraId="0760D39D" w14:textId="51B1F604" w:rsidR="00AD3853" w:rsidRPr="000C3F8A" w:rsidRDefault="00AD3853" w:rsidP="00AD3853">
      <w:pPr>
        <w:pStyle w:val="Descripcin"/>
      </w:pPr>
      <w:r w:rsidRPr="000C3F8A">
        <w:t xml:space="preserve">Taula </w:t>
      </w:r>
      <w:r w:rsidRPr="000C3F8A">
        <w:fldChar w:fldCharType="begin"/>
      </w:r>
      <w:r w:rsidRPr="000C3F8A">
        <w:instrText>SEQ Tabla \* ARABIC</w:instrText>
      </w:r>
      <w:r w:rsidRPr="000C3F8A">
        <w:fldChar w:fldCharType="separate"/>
      </w:r>
      <w:r w:rsidR="00B07186">
        <w:rPr>
          <w:noProof/>
        </w:rPr>
        <w:t>12</w:t>
      </w:r>
      <w:r w:rsidRPr="000C3F8A">
        <w:fldChar w:fldCharType="end"/>
      </w:r>
      <w:r w:rsidR="0048438A">
        <w:t>:</w:t>
      </w:r>
      <w:r w:rsidRPr="000C3F8A">
        <w:t xml:space="preserve"> Unitats dels models</w:t>
      </w:r>
    </w:p>
    <w:p w14:paraId="28A2E7CE" w14:textId="77777777" w:rsidR="00AD3853" w:rsidRPr="000C3F8A" w:rsidRDefault="00AD3853" w:rsidP="004B7CF2">
      <w:pPr>
        <w:pStyle w:val="Ttulo2"/>
      </w:pPr>
      <w:bookmarkStart w:id="74" w:name="_Toc101536410"/>
      <w:bookmarkStart w:id="75" w:name="_Toc146871730"/>
      <w:r w:rsidRPr="000C3F8A">
        <w:t>Precisió dels models</w:t>
      </w:r>
      <w:bookmarkEnd w:id="74"/>
      <w:bookmarkEnd w:id="75"/>
    </w:p>
    <w:p w14:paraId="0CA3A567" w14:textId="019F3099" w:rsidR="00AD3853" w:rsidRDefault="00AD3853" w:rsidP="00AD3853">
      <w:pPr>
        <w:pStyle w:val="Expl-GVA"/>
        <w:rPr>
          <w:highlight w:val="yellow"/>
        </w:rPr>
      </w:pPr>
      <w:bookmarkStart w:id="76" w:name="_Hlk51326882"/>
      <w:r>
        <w:t>S</w:t>
      </w:r>
      <w:r w:rsidR="00705644">
        <w:t>’</w:t>
      </w:r>
      <w:r w:rsidR="0048438A">
        <w:t xml:space="preserve">hi </w:t>
      </w:r>
      <w:r>
        <w:t>hauran d</w:t>
      </w:r>
      <w:r w:rsidR="00705644">
        <w:t>’</w:t>
      </w:r>
      <w:r>
        <w:t xml:space="preserve">incloure </w:t>
      </w:r>
      <w:bookmarkEnd w:id="76"/>
      <w:r>
        <w:t>toleràncies permeses per a cadascun dels models per tipologies.</w:t>
      </w:r>
    </w:p>
    <w:p w14:paraId="798D4C30" w14:textId="5DA97A3E" w:rsidR="00AD3853" w:rsidRPr="00E4014D" w:rsidRDefault="00AD3853" w:rsidP="004B7CF2">
      <w:pPr>
        <w:pStyle w:val="Ttulo2"/>
      </w:pPr>
      <w:bookmarkStart w:id="77" w:name="_Toc101536411"/>
      <w:bookmarkStart w:id="78" w:name="_Toc146871731"/>
      <w:r w:rsidRPr="00E4014D">
        <w:t>Elements modelables i no modelables</w:t>
      </w:r>
      <w:bookmarkEnd w:id="77"/>
      <w:bookmarkEnd w:id="78"/>
    </w:p>
    <w:p w14:paraId="3CB0CAA5" w14:textId="4165A73B" w:rsidR="00AD3853" w:rsidRDefault="00AD3853" w:rsidP="361D66BF">
      <w:pPr>
        <w:pStyle w:val="Expl-GVA"/>
        <w:rPr>
          <w:highlight w:val="white"/>
        </w:rPr>
      </w:pPr>
      <w:r w:rsidRPr="361D66BF">
        <w:rPr>
          <w:highlight w:val="white"/>
        </w:rPr>
        <w:t>PRE-</w:t>
      </w:r>
      <w:r w:rsidR="00F92419">
        <w:rPr>
          <w:highlight w:val="white"/>
        </w:rPr>
        <w:t>BEP</w:t>
      </w:r>
      <w:r w:rsidRPr="361D66BF">
        <w:rPr>
          <w:highlight w:val="white"/>
        </w:rPr>
        <w:t xml:space="preserve">: </w:t>
      </w:r>
      <w:r w:rsidR="00590599">
        <w:rPr>
          <w:highlight w:val="white"/>
        </w:rPr>
        <w:t>S’hi</w:t>
      </w:r>
      <w:r w:rsidRPr="361D66BF">
        <w:rPr>
          <w:highlight w:val="white"/>
        </w:rPr>
        <w:t xml:space="preserve"> definiran els elements que seran modelats i els que no</w:t>
      </w:r>
      <w:r w:rsidR="00830538">
        <w:rPr>
          <w:highlight w:val="white"/>
        </w:rPr>
        <w:t>.</w:t>
      </w:r>
    </w:p>
    <w:p w14:paraId="655AE37F" w14:textId="5CF0434F" w:rsidR="00AD3853" w:rsidRDefault="00F92419" w:rsidP="00AD3853">
      <w:pPr>
        <w:pStyle w:val="Expl-GVA"/>
      </w:pPr>
      <w:r>
        <w:rPr>
          <w:highlight w:val="white"/>
        </w:rPr>
        <w:t>BEP</w:t>
      </w:r>
      <w:r w:rsidR="00AD3853">
        <w:rPr>
          <w:highlight w:val="white"/>
        </w:rPr>
        <w:t xml:space="preserve">: </w:t>
      </w:r>
      <w:r w:rsidR="00590599">
        <w:rPr>
          <w:highlight w:val="white"/>
        </w:rPr>
        <w:t>S’hi</w:t>
      </w:r>
      <w:r w:rsidR="00AD3853">
        <w:rPr>
          <w:highlight w:val="white"/>
        </w:rPr>
        <w:t xml:space="preserve"> definir</w:t>
      </w:r>
      <w:r w:rsidR="00590599">
        <w:rPr>
          <w:highlight w:val="white"/>
        </w:rPr>
        <w:t>à</w:t>
      </w:r>
      <w:r w:rsidR="00AD3853">
        <w:rPr>
          <w:highlight w:val="white"/>
        </w:rPr>
        <w:t xml:space="preserve"> el nivell de desenvolupament LOD de cadascun dels elements modelables, així com les propietats que se</w:t>
      </w:r>
      <w:r w:rsidR="00705644">
        <w:rPr>
          <w:highlight w:val="white"/>
        </w:rPr>
        <w:t>’</w:t>
      </w:r>
      <w:r w:rsidR="00AD3853">
        <w:rPr>
          <w:highlight w:val="white"/>
        </w:rPr>
        <w:t>ls atribuiran a cadascun conforme als apartats anteriors.</w:t>
      </w:r>
      <w:r w:rsidR="00A570E1">
        <w:t xml:space="preserve"> Inclòs en l</w:t>
      </w:r>
      <w:r w:rsidR="00705644">
        <w:t>’</w:t>
      </w:r>
      <w:r w:rsidR="00A570E1">
        <w:t xml:space="preserve">apartat 6.1 del </w:t>
      </w:r>
      <w:r>
        <w:t>BEP</w:t>
      </w:r>
      <w:r w:rsidR="00A570E1">
        <w:t xml:space="preserve"> tabular</w:t>
      </w:r>
      <w:r w:rsidR="00590599">
        <w:t>.</w:t>
      </w:r>
    </w:p>
    <w:p w14:paraId="10A98984" w14:textId="3B55ECF2" w:rsidR="00A570E1" w:rsidRPr="00FD6783" w:rsidRDefault="00A372CE" w:rsidP="00A570E1">
      <w:pPr>
        <w:rPr>
          <w:color w:val="C00000"/>
        </w:rPr>
      </w:pPr>
      <w:bookmarkStart w:id="79" w:name="_Toc101536412"/>
      <w:bookmarkStart w:id="80" w:name="_Ref75966158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48438A">
        <w:rPr>
          <w:color w:val="C00000"/>
        </w:rPr>
        <w:t>.</w:t>
      </w:r>
    </w:p>
    <w:p w14:paraId="6AD66AE2" w14:textId="48621C50" w:rsidR="00AD3853" w:rsidRPr="004B7CF2" w:rsidRDefault="00AD3853" w:rsidP="004B7CF2">
      <w:pPr>
        <w:pStyle w:val="Ttulo1"/>
      </w:pPr>
      <w:bookmarkStart w:id="81" w:name="_Toc146871732"/>
      <w:r w:rsidRPr="004B7CF2">
        <w:t xml:space="preserve">Processos </w:t>
      </w:r>
      <w:r w:rsidR="00E07385">
        <w:t>BIM</w:t>
      </w:r>
      <w:bookmarkEnd w:id="79"/>
      <w:bookmarkEnd w:id="81"/>
    </w:p>
    <w:p w14:paraId="3ECF4195" w14:textId="4CEC0FB9" w:rsidR="00AD3853" w:rsidRPr="004B7CF2" w:rsidRDefault="00AD3853" w:rsidP="004B7CF2">
      <w:pPr>
        <w:pStyle w:val="Ttulo2"/>
      </w:pPr>
      <w:bookmarkStart w:id="82" w:name="_Toc101536413"/>
      <w:bookmarkStart w:id="83" w:name="_Toc146871733"/>
      <w:r w:rsidRPr="004B7CF2">
        <w:t xml:space="preserve">Diagrames de processos segons els usos </w:t>
      </w:r>
      <w:r w:rsidR="00E07385">
        <w:t>BIM</w:t>
      </w:r>
      <w:bookmarkEnd w:id="80"/>
      <w:bookmarkEnd w:id="82"/>
      <w:bookmarkEnd w:id="83"/>
    </w:p>
    <w:p w14:paraId="3013D71C" w14:textId="28C901B1" w:rsidR="00AD3853" w:rsidRDefault="00590599" w:rsidP="00AD3853">
      <w:pPr>
        <w:pStyle w:val="Expl-GVA"/>
      </w:pPr>
      <w:r>
        <w:t>S’hi</w:t>
      </w:r>
      <w:r w:rsidR="00AD3853">
        <w:t xml:space="preserve"> detallaran tots els processos segons </w:t>
      </w:r>
      <w:r>
        <w:t xml:space="preserve">els </w:t>
      </w:r>
      <w:r w:rsidR="00AD3853">
        <w:t xml:space="preserve">usos </w:t>
      </w:r>
      <w:r w:rsidR="00F92419">
        <w:t xml:space="preserve">BIM </w:t>
      </w:r>
      <w:r w:rsidR="00AD3853">
        <w:t>necessaris, adaptats al flux de l</w:t>
      </w:r>
      <w:r w:rsidR="00705644">
        <w:t>’</w:t>
      </w:r>
      <w:r w:rsidR="00AD3853">
        <w:t xml:space="preserve">empresa adjudicatària. </w:t>
      </w:r>
    </w:p>
    <w:p w14:paraId="043008D2" w14:textId="77777777" w:rsidR="00AD3853" w:rsidRPr="004B7CF2" w:rsidRDefault="00AD3853" w:rsidP="004B7CF2">
      <w:pPr>
        <w:pStyle w:val="Ttulo2"/>
      </w:pPr>
      <w:bookmarkStart w:id="84" w:name="_Toc101536414"/>
      <w:bookmarkStart w:id="85" w:name="_Toc146871734"/>
      <w:r w:rsidRPr="004B7CF2">
        <w:t>Procés de coordinació</w:t>
      </w:r>
      <w:bookmarkEnd w:id="84"/>
      <w:bookmarkEnd w:id="85"/>
      <w:r w:rsidRPr="004B7CF2">
        <w:t xml:space="preserve"> </w:t>
      </w:r>
    </w:p>
    <w:p w14:paraId="41CF03E1" w14:textId="359A9204" w:rsidR="00AD3853" w:rsidRDefault="00590599" w:rsidP="00AD3853">
      <w:pPr>
        <w:pStyle w:val="Expl-GVA"/>
      </w:pPr>
      <w:r>
        <w:t>S’hi</w:t>
      </w:r>
      <w:r w:rsidR="00AD3853">
        <w:t xml:space="preserve"> detallaran els processos de coordinació de models </w:t>
      </w:r>
      <w:r w:rsidR="00E07385">
        <w:t>BIM</w:t>
      </w:r>
      <w:r w:rsidR="00AD3853">
        <w:t xml:space="preserve">, indicant processos generals, processos secundaris, tasques, responsables de tasques i implicats en tasques. També </w:t>
      </w:r>
      <w:r>
        <w:t>s’hi</w:t>
      </w:r>
      <w:r w:rsidR="00AD3853">
        <w:t xml:space="preserve"> definiran </w:t>
      </w:r>
      <w:proofErr w:type="spellStart"/>
      <w:r w:rsidR="00AD3853">
        <w:t>lliurables</w:t>
      </w:r>
      <w:proofErr w:type="spellEnd"/>
      <w:r w:rsidR="00AD3853">
        <w:t xml:space="preserve"> i programes requerits per a fer les tasques.</w:t>
      </w:r>
    </w:p>
    <w:p w14:paraId="47C95057" w14:textId="77777777" w:rsidR="00CC74A6" w:rsidRDefault="00CC74A6" w:rsidP="00AD3853">
      <w:pPr>
        <w:pStyle w:val="Expl-GVA"/>
      </w:pPr>
    </w:p>
    <w:p w14:paraId="55839655" w14:textId="77777777" w:rsidR="0099081B" w:rsidRDefault="0099081B" w:rsidP="00AD3853">
      <w:pPr>
        <w:pStyle w:val="Expl-GVA"/>
      </w:pPr>
    </w:p>
    <w:p w14:paraId="3DD4B34B" w14:textId="28337EB9" w:rsidR="00AD3853" w:rsidRPr="004B7CF2" w:rsidRDefault="00AD3853" w:rsidP="004B7CF2">
      <w:pPr>
        <w:pStyle w:val="Ttulo2"/>
      </w:pPr>
      <w:bookmarkStart w:id="86" w:name="_Toc101536415"/>
      <w:bookmarkStart w:id="87" w:name="_Toc146871735"/>
      <w:r w:rsidRPr="004B7CF2">
        <w:t>Procés d</w:t>
      </w:r>
      <w:r w:rsidR="00705644">
        <w:t>’</w:t>
      </w:r>
      <w:r w:rsidRPr="004B7CF2">
        <w:t>intercanvi d</w:t>
      </w:r>
      <w:r w:rsidR="00705644">
        <w:t>’</w:t>
      </w:r>
      <w:r w:rsidRPr="004B7CF2">
        <w:t>informació</w:t>
      </w:r>
      <w:bookmarkEnd w:id="86"/>
      <w:bookmarkEnd w:id="87"/>
    </w:p>
    <w:p w14:paraId="23EF14F2" w14:textId="061808AE" w:rsidR="00AD3853" w:rsidRDefault="00590599" w:rsidP="00AD3853">
      <w:pPr>
        <w:pStyle w:val="Expl-GVA"/>
      </w:pPr>
      <w:r>
        <w:t>S’hi</w:t>
      </w:r>
      <w:r w:rsidR="00AD3853">
        <w:t xml:space="preserve"> detallaran els processos d</w:t>
      </w:r>
      <w:r w:rsidR="00705644">
        <w:t>’</w:t>
      </w:r>
      <w:r w:rsidR="00AD3853">
        <w:t>intercanvi d</w:t>
      </w:r>
      <w:r w:rsidR="00705644">
        <w:t>’</w:t>
      </w:r>
      <w:r w:rsidR="00AD3853">
        <w:t xml:space="preserve">informació de models </w:t>
      </w:r>
      <w:r w:rsidR="00F92419">
        <w:t xml:space="preserve">BIM </w:t>
      </w:r>
      <w:r w:rsidR="00AD3853">
        <w:t xml:space="preserve">en format obert IFC, indicant processos generals, processos secundaris, tasques, responsables de tasques i implicats en tasques. També </w:t>
      </w:r>
      <w:r w:rsidR="00BB1AF4">
        <w:t>s’hi</w:t>
      </w:r>
      <w:r w:rsidR="00AD3853">
        <w:t xml:space="preserve"> definiran </w:t>
      </w:r>
      <w:proofErr w:type="spellStart"/>
      <w:r w:rsidR="00AD3853">
        <w:t>lliurables</w:t>
      </w:r>
      <w:proofErr w:type="spellEnd"/>
      <w:r w:rsidR="00AD3853">
        <w:t xml:space="preserve"> i programes requerits per a fer les tasques.</w:t>
      </w:r>
    </w:p>
    <w:p w14:paraId="26035372" w14:textId="77777777" w:rsidR="00AD3853" w:rsidRPr="004B7CF2" w:rsidRDefault="00AD3853" w:rsidP="004B7CF2">
      <w:pPr>
        <w:pStyle w:val="Ttulo2"/>
      </w:pPr>
      <w:bookmarkStart w:id="88" w:name="_Toc101536416"/>
      <w:bookmarkStart w:id="89" w:name="_Toc146871736"/>
      <w:r w:rsidRPr="004B7CF2">
        <w:t>Procés de modelatge</w:t>
      </w:r>
      <w:bookmarkEnd w:id="88"/>
      <w:bookmarkEnd w:id="89"/>
    </w:p>
    <w:p w14:paraId="68A4F37C" w14:textId="63A71CC5" w:rsidR="00AD3853" w:rsidRDefault="007B237C" w:rsidP="00AD3853">
      <w:pPr>
        <w:pStyle w:val="Expl-GVA"/>
      </w:pPr>
      <w:r>
        <w:t>S’hi</w:t>
      </w:r>
      <w:r w:rsidR="00AD3853">
        <w:t xml:space="preserve"> detallaran els processos de modelatge</w:t>
      </w:r>
      <w:r>
        <w:t xml:space="preserve"> que s’h</w:t>
      </w:r>
      <w:r w:rsidR="00AD3853">
        <w:t>a</w:t>
      </w:r>
      <w:r>
        <w:t>n de</w:t>
      </w:r>
      <w:r w:rsidR="00AD3853">
        <w:t xml:space="preserve"> realitzar en cadascun dels tipus de contracte.</w:t>
      </w:r>
    </w:p>
    <w:p w14:paraId="1B1DC94B" w14:textId="233C5F5E" w:rsidR="00AD3853" w:rsidRDefault="007B237C" w:rsidP="00AD3853">
      <w:pPr>
        <w:pStyle w:val="Expl-GVA"/>
      </w:pPr>
      <w:r>
        <w:t>S’hi</w:t>
      </w:r>
      <w:r w:rsidR="00AD3853">
        <w:t xml:space="preserve"> detallaran els processos de modelatge </w:t>
      </w:r>
      <w:r w:rsidR="00E07385">
        <w:t>BIM</w:t>
      </w:r>
      <w:r w:rsidR="00AD3853">
        <w:t xml:space="preserve">, indicant processos generals, processos secundaris, tasques, responsables de tasques i implicats en tasques. També </w:t>
      </w:r>
      <w:r>
        <w:t>s’hi</w:t>
      </w:r>
      <w:r w:rsidR="00AD3853">
        <w:t xml:space="preserve"> definiran </w:t>
      </w:r>
      <w:proofErr w:type="spellStart"/>
      <w:r w:rsidR="00AD3853">
        <w:t>lliurables</w:t>
      </w:r>
      <w:proofErr w:type="spellEnd"/>
      <w:r w:rsidR="00AD3853">
        <w:t xml:space="preserve"> i programes requerits per a fer les tasques.</w:t>
      </w:r>
    </w:p>
    <w:p w14:paraId="60C015A4" w14:textId="17C244F2" w:rsidR="00AD3853" w:rsidRPr="000C3F8A" w:rsidRDefault="00AD3853" w:rsidP="004B7CF2">
      <w:pPr>
        <w:pStyle w:val="Ttulo1"/>
      </w:pPr>
      <w:bookmarkStart w:id="90" w:name="_Toc101536417"/>
      <w:bookmarkStart w:id="91" w:name="_Toc146871737"/>
      <w:r w:rsidRPr="000C3F8A">
        <w:t xml:space="preserve">Lliurables </w:t>
      </w:r>
      <w:r w:rsidR="00E07385">
        <w:t>BIM</w:t>
      </w:r>
      <w:bookmarkEnd w:id="90"/>
      <w:bookmarkEnd w:id="91"/>
    </w:p>
    <w:p w14:paraId="440B14C9" w14:textId="33830EC7" w:rsidR="00AD3853" w:rsidRPr="000C3F8A" w:rsidRDefault="00AD3853" w:rsidP="00AD3853">
      <w:pPr>
        <w:pStyle w:val="Expl-GVA"/>
      </w:pPr>
      <w:r w:rsidRPr="000C3F8A">
        <w:t>En aquest apartat s</w:t>
      </w:r>
      <w:r w:rsidR="00705644">
        <w:t>’</w:t>
      </w:r>
      <w:r w:rsidRPr="000C3F8A">
        <w:t xml:space="preserve">han de detallar els </w:t>
      </w:r>
      <w:proofErr w:type="spellStart"/>
      <w:r w:rsidRPr="000C3F8A">
        <w:t>lliurables</w:t>
      </w:r>
      <w:proofErr w:type="spellEnd"/>
      <w:r w:rsidRPr="000C3F8A">
        <w:t xml:space="preserve"> del projecte en cada fase (siga per</w:t>
      </w:r>
      <w:r w:rsidR="007B237C">
        <w:t>què</w:t>
      </w:r>
      <w:r w:rsidRPr="000C3F8A">
        <w:t xml:space="preserve"> </w:t>
      </w:r>
      <w:r w:rsidR="007B237C">
        <w:t>inclouen</w:t>
      </w:r>
      <w:r w:rsidRPr="000C3F8A">
        <w:t xml:space="preserve"> diferents fases del cicle de vida, siga per</w:t>
      </w:r>
      <w:r w:rsidR="007B237C">
        <w:t>què</w:t>
      </w:r>
      <w:r w:rsidRPr="000C3F8A">
        <w:t xml:space="preserve"> </w:t>
      </w:r>
      <w:r w:rsidR="007B237C">
        <w:t>hi ha</w:t>
      </w:r>
      <w:r w:rsidRPr="000C3F8A">
        <w:t xml:space="preserve"> lliuraments parcials i finals en una mateixa fase), tant els models </w:t>
      </w:r>
      <w:r w:rsidR="00F92419">
        <w:t xml:space="preserve">BIM </w:t>
      </w:r>
      <w:r w:rsidRPr="000C3F8A">
        <w:t xml:space="preserve">com </w:t>
      </w:r>
      <w:r w:rsidR="00670FEE">
        <w:t xml:space="preserve">la resta de </w:t>
      </w:r>
      <w:proofErr w:type="spellStart"/>
      <w:r w:rsidR="00670FEE">
        <w:t>lliurables</w:t>
      </w:r>
      <w:proofErr w:type="spellEnd"/>
      <w:r w:rsidR="00670FEE">
        <w:t xml:space="preserve"> esperats</w:t>
      </w:r>
      <w:r w:rsidRPr="000C3F8A">
        <w:t>.</w:t>
      </w:r>
    </w:p>
    <w:p w14:paraId="7829458C" w14:textId="6EAB11A4" w:rsidR="00AD3853" w:rsidRPr="000C3F8A" w:rsidRDefault="00AD3853" w:rsidP="00AD3853">
      <w:pPr>
        <w:pStyle w:val="Expl-GVA"/>
      </w:pPr>
      <w:r w:rsidRPr="000C3F8A">
        <w:t>També es complirà el que s</w:t>
      </w:r>
      <w:r w:rsidR="00705644">
        <w:t>’</w:t>
      </w:r>
      <w:r w:rsidRPr="000C3F8A">
        <w:t>estableix en l</w:t>
      </w:r>
      <w:r w:rsidR="00705644">
        <w:t>’</w:t>
      </w:r>
      <w:r w:rsidRPr="000C3F8A">
        <w:t xml:space="preserve">apartat </w:t>
      </w:r>
      <w:r w:rsidR="00670FEE">
        <w:t>4</w:t>
      </w:r>
      <w:r w:rsidRPr="000C3F8A">
        <w:t xml:space="preserve"> i </w:t>
      </w:r>
      <w:r w:rsidR="00670FEE">
        <w:t xml:space="preserve">els </w:t>
      </w:r>
      <w:r w:rsidR="000C3F8A">
        <w:t>annex</w:t>
      </w:r>
      <w:r w:rsidR="007B237C">
        <w:t>o</w:t>
      </w:r>
      <w:r w:rsidR="00670FEE">
        <w:t>s d</w:t>
      </w:r>
      <w:r w:rsidR="00705644">
        <w:t>’</w:t>
      </w:r>
      <w:r w:rsidR="00670FEE">
        <w:t xml:space="preserve">informació 4 (relació objectius, usos i </w:t>
      </w:r>
      <w:proofErr w:type="spellStart"/>
      <w:r w:rsidR="00670FEE">
        <w:t>lliurables</w:t>
      </w:r>
      <w:proofErr w:type="spellEnd"/>
      <w:r w:rsidR="00670FEE">
        <w:t>) i 5 (lliuraments)</w:t>
      </w:r>
      <w:r w:rsidR="000C3F8A">
        <w:t xml:space="preserve"> dels </w:t>
      </w:r>
      <w:r w:rsidR="003414D3">
        <w:t>Requeriments BIM</w:t>
      </w:r>
      <w:r w:rsidR="00670FEE">
        <w:t>.</w:t>
      </w:r>
    </w:p>
    <w:p w14:paraId="625E0697" w14:textId="6F592D32" w:rsidR="00AD3853" w:rsidRPr="000C3F8A" w:rsidRDefault="00AD3853" w:rsidP="004B7CF2">
      <w:pPr>
        <w:pStyle w:val="Ttulo2"/>
      </w:pPr>
      <w:bookmarkStart w:id="92" w:name="_Toc101536418"/>
      <w:bookmarkStart w:id="93" w:name="_Toc146871738"/>
      <w:r w:rsidRPr="000C3F8A">
        <w:t>Llista de lliurables, formats i versió</w:t>
      </w:r>
      <w:bookmarkEnd w:id="92"/>
      <w:bookmarkEnd w:id="93"/>
    </w:p>
    <w:p w14:paraId="4C2FBD13" w14:textId="234EDB31" w:rsidR="00AD3853" w:rsidRDefault="00AD3853" w:rsidP="00AD3853">
      <w:pPr>
        <w:pStyle w:val="Expl-GVA"/>
      </w:pPr>
      <w:r>
        <w:t>S</w:t>
      </w:r>
      <w:r w:rsidR="00705644">
        <w:t>’</w:t>
      </w:r>
      <w:r>
        <w:t xml:space="preserve">utilitzarà el full de càlcul </w:t>
      </w:r>
      <w:r w:rsidR="00670FEE">
        <w:t xml:space="preserve">per a generar </w:t>
      </w:r>
      <w:r w:rsidR="007B237C">
        <w:t>la ll</w:t>
      </w:r>
      <w:r>
        <w:t>ista</w:t>
      </w:r>
      <w:r w:rsidR="007B237C">
        <w:t xml:space="preserve"> </w:t>
      </w:r>
      <w:r>
        <w:t xml:space="preserve">de </w:t>
      </w:r>
      <w:proofErr w:type="spellStart"/>
      <w:r>
        <w:t>lliurables</w:t>
      </w:r>
      <w:proofErr w:type="spellEnd"/>
      <w:r>
        <w:t xml:space="preserve"> </w:t>
      </w:r>
      <w:r w:rsidR="00670FEE">
        <w:t>correctament codificats.</w:t>
      </w:r>
    </w:p>
    <w:p w14:paraId="7CA939F3" w14:textId="233BAE96" w:rsidR="00A570E1" w:rsidRPr="00FD6783" w:rsidRDefault="00A372CE" w:rsidP="00A570E1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7B237C">
        <w:rPr>
          <w:color w:val="C00000"/>
        </w:rPr>
        <w:t>.</w:t>
      </w:r>
      <w:r>
        <w:rPr>
          <w:color w:val="C00000"/>
        </w:rPr>
        <w:t xml:space="preserve"> </w:t>
      </w:r>
    </w:p>
    <w:p w14:paraId="248C1D86" w14:textId="4B27CFB9" w:rsidR="00C82E62" w:rsidRDefault="00C82E62" w:rsidP="004B7CF2">
      <w:pPr>
        <w:pStyle w:val="Ttulo2"/>
      </w:pPr>
      <w:bookmarkStart w:id="94" w:name="_Toc146871739"/>
      <w:r w:rsidRPr="00C82E62">
        <w:t>Llista de models</w:t>
      </w:r>
      <w:bookmarkEnd w:id="94"/>
    </w:p>
    <w:p w14:paraId="7E4A7229" w14:textId="43A5646B" w:rsidR="00A570E1" w:rsidRPr="00FD6783" w:rsidRDefault="00A372CE" w:rsidP="00A570E1">
      <w:pPr>
        <w:rPr>
          <w:color w:val="C00000"/>
        </w:rPr>
      </w:pPr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</w:t>
      </w:r>
      <w:r w:rsidR="007B237C">
        <w:rPr>
          <w:color w:val="C00000"/>
        </w:rPr>
        <w:t>.</w:t>
      </w:r>
      <w:r>
        <w:rPr>
          <w:color w:val="C00000"/>
        </w:rPr>
        <w:t xml:space="preserve"> </w:t>
      </w:r>
    </w:p>
    <w:p w14:paraId="4CE84ED5" w14:textId="212D8E18" w:rsidR="00C82E62" w:rsidRDefault="00C82E62" w:rsidP="004B7CF2">
      <w:pPr>
        <w:pStyle w:val="Ttulo2"/>
      </w:pPr>
      <w:bookmarkStart w:id="95" w:name="_Toc146871740"/>
      <w:r w:rsidRPr="00C82E62">
        <w:t>Llista de pl</w:t>
      </w:r>
      <w:r w:rsidR="00E07385">
        <w:t>À</w:t>
      </w:r>
      <w:r w:rsidRPr="00C82E62">
        <w:t>n</w:t>
      </w:r>
      <w:r w:rsidR="00E07385">
        <w:t>OL</w:t>
      </w:r>
      <w:r w:rsidRPr="00C82E62">
        <w:t>s</w:t>
      </w:r>
      <w:bookmarkEnd w:id="95"/>
    </w:p>
    <w:p w14:paraId="3B8ABE4A" w14:textId="7095DE40" w:rsidR="00A570E1" w:rsidRPr="00FD6783" w:rsidRDefault="00A372CE" w:rsidP="00A570E1">
      <w:pPr>
        <w:rPr>
          <w:color w:val="C00000"/>
        </w:rPr>
      </w:pPr>
      <w:bookmarkStart w:id="96" w:name="_Toc101536419"/>
      <w:r>
        <w:rPr>
          <w:color w:val="C00000"/>
        </w:rPr>
        <w:t xml:space="preserve">* Apartat inclòs en </w:t>
      </w:r>
      <w:r w:rsidR="00F92419">
        <w:rPr>
          <w:color w:val="C00000"/>
        </w:rPr>
        <w:t>BEP</w:t>
      </w:r>
      <w:r>
        <w:rPr>
          <w:color w:val="C00000"/>
        </w:rPr>
        <w:t xml:space="preserve"> tabular </w:t>
      </w:r>
    </w:p>
    <w:p w14:paraId="5E756328" w14:textId="649C9735" w:rsidR="00AD3853" w:rsidRPr="004B7CF2" w:rsidRDefault="00AD3853" w:rsidP="004B7CF2">
      <w:pPr>
        <w:pStyle w:val="Ttulo2"/>
      </w:pPr>
      <w:bookmarkStart w:id="97" w:name="_Toc146871741"/>
      <w:r w:rsidRPr="004B7CF2">
        <w:t xml:space="preserve">Característiques dels lliurables </w:t>
      </w:r>
      <w:r w:rsidR="00E07385">
        <w:t>BIM</w:t>
      </w:r>
      <w:bookmarkEnd w:id="96"/>
      <w:bookmarkEnd w:id="97"/>
    </w:p>
    <w:p w14:paraId="5869ECE4" w14:textId="0010D2D2" w:rsidR="00AD3853" w:rsidRDefault="003414D3" w:rsidP="00AD3853">
      <w:pPr>
        <w:pStyle w:val="Expl-GVA"/>
      </w:pPr>
      <w:r>
        <w:t>S’hi</w:t>
      </w:r>
      <w:r w:rsidR="00AD3853">
        <w:t xml:space="preserve"> definir</w:t>
      </w:r>
      <w:r>
        <w:t>an</w:t>
      </w:r>
      <w:r w:rsidR="00AD3853">
        <w:t xml:space="preserve"> les característiques generals i concretes de cadascun dels </w:t>
      </w:r>
      <w:proofErr w:type="spellStart"/>
      <w:r w:rsidR="00AD3853">
        <w:t>lliurables</w:t>
      </w:r>
      <w:proofErr w:type="spellEnd"/>
      <w:r w:rsidR="00AD3853">
        <w:t xml:space="preserve">, </w:t>
      </w:r>
      <w:r>
        <w:t xml:space="preserve">així </w:t>
      </w:r>
      <w:r w:rsidR="00AD3853">
        <w:t>com l</w:t>
      </w:r>
      <w:r w:rsidR="00705644">
        <w:t>’</w:t>
      </w:r>
      <w:r w:rsidR="00AD3853">
        <w:t>organització general, l</w:t>
      </w:r>
      <w:r w:rsidR="00705644">
        <w:t>’</w:t>
      </w:r>
      <w:r w:rsidR="00AD3853">
        <w:t>exportació,</w:t>
      </w:r>
      <w:r>
        <w:t xml:space="preserve"> els</w:t>
      </w:r>
      <w:r w:rsidR="00AD3853">
        <w:t xml:space="preserve"> formats i </w:t>
      </w:r>
      <w:r>
        <w:t xml:space="preserve">les </w:t>
      </w:r>
      <w:r w:rsidR="00AD3853">
        <w:t>versions de programari que s</w:t>
      </w:r>
      <w:r w:rsidR="00705644">
        <w:t>’</w:t>
      </w:r>
      <w:r w:rsidR="00AD3853">
        <w:t xml:space="preserve">utilitzaran per a cada apartat, </w:t>
      </w:r>
      <w:r>
        <w:t xml:space="preserve">el </w:t>
      </w:r>
      <w:r w:rsidR="00AD3853">
        <w:t>tractament d</w:t>
      </w:r>
      <w:r w:rsidR="00705644">
        <w:t>’</w:t>
      </w:r>
      <w:r w:rsidR="00AD3853">
        <w:t>avisos i errors d</w:t>
      </w:r>
      <w:r w:rsidR="00705644">
        <w:t>’</w:t>
      </w:r>
      <w:r w:rsidR="00AD3853">
        <w:t>aplicació nativa, etc.</w:t>
      </w:r>
    </w:p>
    <w:p w14:paraId="72B1CE3A" w14:textId="77777777" w:rsidR="00AD3853" w:rsidRPr="000C3F8A" w:rsidRDefault="00AD3853" w:rsidP="000C3F8A">
      <w:pPr>
        <w:pStyle w:val="Ttulo3"/>
      </w:pPr>
      <w:bookmarkStart w:id="98" w:name="_Toc101536420"/>
      <w:bookmarkStart w:id="99" w:name="_Toc146871742"/>
      <w:r w:rsidRPr="000C3F8A">
        <w:t>Models natius</w:t>
      </w:r>
      <w:bookmarkEnd w:id="98"/>
      <w:bookmarkEnd w:id="99"/>
    </w:p>
    <w:p w14:paraId="2A417A63" w14:textId="207460CA" w:rsidR="00AD3853" w:rsidRPr="000C3F8A" w:rsidRDefault="00AD3853" w:rsidP="000C3F8A">
      <w:pPr>
        <w:pStyle w:val="Ttulo3"/>
      </w:pPr>
      <w:bookmarkStart w:id="100" w:name="_Toc101536421"/>
      <w:bookmarkStart w:id="101" w:name="_Toc146871743"/>
      <w:r w:rsidRPr="000C3F8A">
        <w:t>Models IFC</w:t>
      </w:r>
      <w:bookmarkEnd w:id="100"/>
      <w:bookmarkEnd w:id="101"/>
    </w:p>
    <w:p w14:paraId="2D00F06C" w14:textId="77777777" w:rsidR="00AD3853" w:rsidRPr="000C3F8A" w:rsidRDefault="00AD3853" w:rsidP="000C3F8A">
      <w:pPr>
        <w:pStyle w:val="Ttulo3"/>
      </w:pPr>
      <w:bookmarkStart w:id="102" w:name="_Toc101536422"/>
      <w:bookmarkStart w:id="103" w:name="_Toc146871744"/>
      <w:r w:rsidRPr="000C3F8A">
        <w:t>Núvols de punts</w:t>
      </w:r>
      <w:bookmarkEnd w:id="102"/>
      <w:bookmarkEnd w:id="103"/>
    </w:p>
    <w:p w14:paraId="18142B84" w14:textId="1D8E9B9E" w:rsidR="00AD3853" w:rsidRDefault="00AD3853" w:rsidP="00AD3853">
      <w:pPr>
        <w:pStyle w:val="Expl-GVA"/>
        <w:rPr>
          <w:highlight w:val="yellow"/>
        </w:rPr>
      </w:pPr>
      <w:r>
        <w:t>Els núvols de punts hauran de tindre les coordenades relatives o absolutes acordades</w:t>
      </w:r>
      <w:r w:rsidR="003414D3">
        <w:t>, per</w:t>
      </w:r>
      <w:r>
        <w:t>qu</w:t>
      </w:r>
      <w:r w:rsidR="003414D3">
        <w:t>è</w:t>
      </w:r>
      <w:r>
        <w:t xml:space="preserve"> no poden adquirir les coordenades dels models. </w:t>
      </w:r>
    </w:p>
    <w:p w14:paraId="58D616FB" w14:textId="62C9B16E" w:rsidR="00AD3853" w:rsidRDefault="00AD3853" w:rsidP="00AD3853">
      <w:pPr>
        <w:pStyle w:val="Expl-GVA"/>
        <w:rPr>
          <w:highlight w:val="yellow"/>
        </w:rPr>
      </w:pPr>
      <w:r>
        <w:t xml:space="preserve">Els núvols de punts hauran de tindre el nord real correcte </w:t>
      </w:r>
      <w:r w:rsidR="00D03E55">
        <w:t>d</w:t>
      </w:r>
      <w:r w:rsidR="00705644">
        <w:t>’</w:t>
      </w:r>
      <w:r w:rsidR="00D03E55">
        <w:t>acord amb la seua</w:t>
      </w:r>
      <w:r>
        <w:t xml:space="preserve"> orientació. </w:t>
      </w:r>
    </w:p>
    <w:p w14:paraId="283C8595" w14:textId="77777777" w:rsidR="00AD3853" w:rsidRPr="000C3F8A" w:rsidRDefault="00AD3853" w:rsidP="008F1F0C">
      <w:pPr>
        <w:pStyle w:val="Ttulo2"/>
        <w:spacing w:before="480"/>
        <w:ind w:left="578" w:hanging="578"/>
      </w:pPr>
      <w:bookmarkStart w:id="104" w:name="_Toc101536423"/>
      <w:bookmarkStart w:id="105" w:name="_Toc146871745"/>
      <w:r w:rsidRPr="000C3F8A">
        <w:t>Estratègia de lliuraments</w:t>
      </w:r>
      <w:bookmarkEnd w:id="104"/>
      <w:bookmarkEnd w:id="105"/>
    </w:p>
    <w:p w14:paraId="34DD7C46" w14:textId="4A6BAAC4" w:rsidR="00AD3853" w:rsidRPr="000C3F8A" w:rsidRDefault="003414D3" w:rsidP="00AD3853">
      <w:pPr>
        <w:pStyle w:val="Expl-GVA"/>
      </w:pPr>
      <w:r>
        <w:t>S’ha d’e</w:t>
      </w:r>
      <w:r w:rsidR="00AD3853">
        <w:t>specificar quin sistema d</w:t>
      </w:r>
      <w:r w:rsidR="00705644">
        <w:t>’</w:t>
      </w:r>
      <w:r w:rsidR="00AD3853">
        <w:t>alertes s</w:t>
      </w:r>
      <w:r w:rsidR="00705644">
        <w:t>’</w:t>
      </w:r>
      <w:r w:rsidR="00AD3853">
        <w:t xml:space="preserve">usarà </w:t>
      </w:r>
      <w:r w:rsidR="00D03E55">
        <w:t>p</w:t>
      </w:r>
      <w:r>
        <w:t>e</w:t>
      </w:r>
      <w:r w:rsidR="00D03E55">
        <w:t>r</w:t>
      </w:r>
      <w:r>
        <w:t xml:space="preserve"> </w:t>
      </w:r>
      <w:r w:rsidR="00AD3853">
        <w:t>a</w:t>
      </w:r>
      <w:r w:rsidR="00D03E55">
        <w:t xml:space="preserve"> indicar que s</w:t>
      </w:r>
      <w:r w:rsidR="00705644">
        <w:t>’</w:t>
      </w:r>
      <w:r w:rsidR="00D03E55">
        <w:t>han realitzat</w:t>
      </w:r>
      <w:r w:rsidR="00AD3853">
        <w:t xml:space="preserve"> els lliuraments, qui</w:t>
      </w:r>
      <w:r>
        <w:t>n</w:t>
      </w:r>
      <w:r w:rsidR="00AD3853">
        <w:t>a</w:t>
      </w:r>
      <w:r>
        <w:t xml:space="preserve"> via</w:t>
      </w:r>
      <w:r w:rsidR="00AD3853">
        <w:t xml:space="preserve"> de comunicació i quin rol </w:t>
      </w:r>
      <w:r w:rsidRPr="00C962DE">
        <w:t xml:space="preserve">serà </w:t>
      </w:r>
      <w:r w:rsidR="00AD3853" w:rsidRPr="00C962DE">
        <w:t>proced</w:t>
      </w:r>
      <w:r w:rsidR="00C962DE" w:rsidRPr="00C962DE">
        <w:t>ent</w:t>
      </w:r>
      <w:r w:rsidR="00C962DE">
        <w:t xml:space="preserve"> per a fer els lliuraments</w:t>
      </w:r>
      <w:r w:rsidR="00AD3853">
        <w:t>.</w:t>
      </w:r>
    </w:p>
    <w:p w14:paraId="2FF5466C" w14:textId="68390494" w:rsidR="00AD3853" w:rsidRPr="000C3F8A" w:rsidRDefault="003414D3" w:rsidP="00AD3853">
      <w:pPr>
        <w:pStyle w:val="Expl-GVA"/>
      </w:pPr>
      <w:r>
        <w:t>A aquest efecte,</w:t>
      </w:r>
      <w:r w:rsidR="00AD3853" w:rsidRPr="000C3F8A">
        <w:t xml:space="preserve"> s</w:t>
      </w:r>
      <w:r w:rsidR="00705644">
        <w:t>’</w:t>
      </w:r>
      <w:r w:rsidR="00AD3853" w:rsidRPr="000C3F8A">
        <w:t>haurà de complir el que s</w:t>
      </w:r>
      <w:r w:rsidR="00705644">
        <w:t>’</w:t>
      </w:r>
      <w:r w:rsidR="00AD3853" w:rsidRPr="000C3F8A">
        <w:t>estableix en l</w:t>
      </w:r>
      <w:r w:rsidR="00705644">
        <w:t>’</w:t>
      </w:r>
      <w:r w:rsidR="00AD3853" w:rsidRPr="000C3F8A">
        <w:t>apartat 6.4</w:t>
      </w:r>
      <w:r w:rsidR="00AD3853" w:rsidRPr="000C3F8A">
        <w:rPr>
          <w:b/>
          <w:bCs/>
        </w:rPr>
        <w:t xml:space="preserve"> </w:t>
      </w:r>
      <w:r w:rsidR="00AD3853" w:rsidRPr="000C3F8A">
        <w:t xml:space="preserve">dels </w:t>
      </w:r>
      <w:r>
        <w:t>Requeriments BIM.</w:t>
      </w:r>
    </w:p>
    <w:p w14:paraId="6F9B7187" w14:textId="54FF31E1" w:rsidR="00AD3853" w:rsidRPr="000C3F8A" w:rsidRDefault="00AD3853" w:rsidP="008F1F0C">
      <w:pPr>
        <w:pStyle w:val="Ttulo2"/>
        <w:spacing w:before="480"/>
        <w:ind w:left="578" w:hanging="578"/>
      </w:pPr>
      <w:bookmarkStart w:id="106" w:name="_Toc101536424"/>
      <w:bookmarkStart w:id="107" w:name="_Toc146871746"/>
      <w:r w:rsidRPr="000C3F8A">
        <w:t xml:space="preserve">Processos de lliurament i comunicació amb la </w:t>
      </w:r>
      <w:r w:rsidR="006A62FB" w:rsidRPr="000C3F8A">
        <w:t>GVA</w:t>
      </w:r>
      <w:bookmarkEnd w:id="106"/>
      <w:bookmarkEnd w:id="107"/>
      <w:r w:rsidRPr="000C3F8A">
        <w:t xml:space="preserve"> </w:t>
      </w:r>
    </w:p>
    <w:p w14:paraId="395F2F25" w14:textId="799EADA9" w:rsidR="00AD3853" w:rsidRDefault="00CF0213" w:rsidP="00AD3853">
      <w:pPr>
        <w:pStyle w:val="Expl-GVA"/>
        <w:rPr>
          <w:highlight w:val="yellow"/>
        </w:rPr>
      </w:pPr>
      <w:r>
        <w:t>S’hi</w:t>
      </w:r>
      <w:r w:rsidR="00AD3853">
        <w:t xml:space="preserve"> detallaran tots els processos de comunicació entre les parts:</w:t>
      </w:r>
    </w:p>
    <w:p w14:paraId="13A075E3" w14:textId="5C2158D0" w:rsidR="00AD3853" w:rsidRDefault="00AD3853" w:rsidP="00AD3853">
      <w:pPr>
        <w:pStyle w:val="Vieta"/>
        <w:numPr>
          <w:ilvl w:val="0"/>
          <w:numId w:val="21"/>
        </w:numPr>
        <w:spacing w:after="160"/>
        <w:jc w:val="both"/>
        <w:rPr>
          <w:color w:val="4472C4"/>
          <w:highlight w:val="yellow"/>
        </w:rPr>
      </w:pPr>
      <w:r>
        <w:t>Intercanvi d</w:t>
      </w:r>
      <w:r w:rsidR="00705644">
        <w:t>’</w:t>
      </w:r>
      <w:r>
        <w:t>informació a través de l</w:t>
      </w:r>
      <w:r w:rsidR="00705644">
        <w:t>’</w:t>
      </w:r>
      <w:r>
        <w:t>Entorn comú de dades</w:t>
      </w:r>
      <w:r w:rsidR="00CF0213">
        <w:t>.</w:t>
      </w:r>
      <w:r>
        <w:t xml:space="preserve"> </w:t>
      </w:r>
    </w:p>
    <w:p w14:paraId="0DD737F8" w14:textId="22CC9E40" w:rsidR="00AD3853" w:rsidRDefault="00AD3853" w:rsidP="00AD3853">
      <w:pPr>
        <w:pStyle w:val="Vieta"/>
        <w:numPr>
          <w:ilvl w:val="0"/>
          <w:numId w:val="21"/>
        </w:numPr>
        <w:spacing w:after="160"/>
        <w:jc w:val="both"/>
        <w:rPr>
          <w:color w:val="4472C4"/>
          <w:highlight w:val="yellow"/>
        </w:rPr>
      </w:pPr>
      <w:r>
        <w:t>Coordinació</w:t>
      </w:r>
      <w:r w:rsidR="00CF0213">
        <w:t>.</w:t>
      </w:r>
      <w:r>
        <w:t xml:space="preserve"> </w:t>
      </w:r>
    </w:p>
    <w:p w14:paraId="148AE8E8" w14:textId="09D5DB5A" w:rsidR="00AD3853" w:rsidRDefault="00AD3853" w:rsidP="00AD3853">
      <w:pPr>
        <w:pStyle w:val="Vieta"/>
        <w:numPr>
          <w:ilvl w:val="0"/>
          <w:numId w:val="21"/>
        </w:numPr>
        <w:spacing w:after="160"/>
        <w:jc w:val="both"/>
        <w:rPr>
          <w:color w:val="4472C4"/>
          <w:highlight w:val="yellow"/>
        </w:rPr>
      </w:pPr>
      <w:r>
        <w:t>Validacions</w:t>
      </w:r>
      <w:r w:rsidR="00CF0213">
        <w:t>.</w:t>
      </w:r>
      <w:r>
        <w:t xml:space="preserve"> </w:t>
      </w:r>
    </w:p>
    <w:p w14:paraId="3015CE85" w14:textId="5A42CAA4" w:rsidR="00AD3853" w:rsidRDefault="00AD3853" w:rsidP="00AD3853">
      <w:pPr>
        <w:pStyle w:val="Vieta"/>
        <w:numPr>
          <w:ilvl w:val="0"/>
          <w:numId w:val="21"/>
        </w:numPr>
        <w:spacing w:after="160"/>
        <w:jc w:val="both"/>
        <w:rPr>
          <w:color w:val="4472C4"/>
          <w:highlight w:val="yellow"/>
        </w:rPr>
      </w:pPr>
      <w:r>
        <w:t>Permisos d</w:t>
      </w:r>
      <w:r w:rsidR="00705644">
        <w:t>’</w:t>
      </w:r>
      <w:r>
        <w:t>arxius</w:t>
      </w:r>
      <w:r w:rsidR="00CF0213">
        <w:t>.</w:t>
      </w:r>
      <w:r>
        <w:t xml:space="preserve"> </w:t>
      </w:r>
    </w:p>
    <w:p w14:paraId="4FA08DAC" w14:textId="1886CEBA" w:rsidR="00AD3853" w:rsidRDefault="00AD3853" w:rsidP="00AD3853">
      <w:pPr>
        <w:pStyle w:val="Vieta"/>
        <w:numPr>
          <w:ilvl w:val="0"/>
          <w:numId w:val="21"/>
        </w:numPr>
        <w:spacing w:after="160"/>
        <w:jc w:val="both"/>
        <w:rPr>
          <w:color w:val="4472C4"/>
          <w:highlight w:val="yellow"/>
        </w:rPr>
      </w:pPr>
      <w:r>
        <w:t xml:space="preserve">Calendari de reunions per </w:t>
      </w:r>
      <w:proofErr w:type="spellStart"/>
      <w:r>
        <w:t>lliurable</w:t>
      </w:r>
      <w:proofErr w:type="spellEnd"/>
      <w:r>
        <w:t xml:space="preserve"> (no </w:t>
      </w:r>
      <w:r w:rsidR="00CF0213">
        <w:t xml:space="preserve">s’ha de </w:t>
      </w:r>
      <w:r>
        <w:t>confondre amb les reunions de seguiment general).</w:t>
      </w:r>
    </w:p>
    <w:p w14:paraId="5D67D2A7" w14:textId="77777777" w:rsidR="00AD3853" w:rsidRDefault="00AD3853" w:rsidP="00AD3853">
      <w:pPr>
        <w:pStyle w:val="Vieta"/>
        <w:numPr>
          <w:ilvl w:val="0"/>
          <w:numId w:val="21"/>
        </w:numPr>
        <w:spacing w:after="160"/>
        <w:jc w:val="both"/>
        <w:rPr>
          <w:color w:val="4472C4"/>
          <w:highlight w:val="yellow"/>
        </w:rPr>
      </w:pPr>
      <w:r>
        <w:t>Etc.</w:t>
      </w:r>
    </w:p>
    <w:p w14:paraId="73094255" w14:textId="06B56527" w:rsidR="00AD3853" w:rsidRPr="004B7CF2" w:rsidRDefault="00CF0213" w:rsidP="008F1F0C">
      <w:pPr>
        <w:pStyle w:val="Ttulo1"/>
        <w:spacing w:before="480"/>
        <w:ind w:left="431" w:hanging="431"/>
      </w:pPr>
      <w:bookmarkStart w:id="108" w:name="_Toc101536425"/>
      <w:r>
        <w:t xml:space="preserve"> </w:t>
      </w:r>
      <w:bookmarkStart w:id="109" w:name="_Toc146871747"/>
      <w:r w:rsidR="00AD3853" w:rsidRPr="004B7CF2">
        <w:t>Control de qualitat</w:t>
      </w:r>
      <w:bookmarkEnd w:id="108"/>
      <w:bookmarkEnd w:id="109"/>
    </w:p>
    <w:p w14:paraId="4542A5C6" w14:textId="6DCFB38E" w:rsidR="00AD3853" w:rsidRPr="004B7CF2" w:rsidRDefault="00AD3853" w:rsidP="008F1F0C">
      <w:pPr>
        <w:pStyle w:val="Ttulo2"/>
        <w:spacing w:before="480"/>
        <w:ind w:left="578" w:hanging="578"/>
      </w:pPr>
      <w:bookmarkStart w:id="110" w:name="_Toc101536426"/>
      <w:bookmarkStart w:id="111" w:name="_Toc146871748"/>
      <w:r w:rsidRPr="004B7CF2">
        <w:t>Abast de l</w:t>
      </w:r>
      <w:r w:rsidR="00705644">
        <w:t>’</w:t>
      </w:r>
      <w:r w:rsidRPr="004B7CF2">
        <w:t>autocontrol de qualitat</w:t>
      </w:r>
      <w:bookmarkEnd w:id="110"/>
      <w:bookmarkEnd w:id="111"/>
    </w:p>
    <w:p w14:paraId="28DE702D" w14:textId="1241ECD9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9C3BCC">
        <w:t>S’hi</w:t>
      </w:r>
      <w:r>
        <w:t xml:space="preserve"> declararà el nivell de maduresa de l</w:t>
      </w:r>
      <w:r w:rsidR="00705644">
        <w:t>’</w:t>
      </w:r>
      <w:r>
        <w:t xml:space="preserve">empresa </w:t>
      </w:r>
      <w:r w:rsidR="009C3BCC">
        <w:t>amb vista</w:t>
      </w:r>
      <w:r>
        <w:t xml:space="preserve"> al control de qualitat</w:t>
      </w:r>
      <w:r w:rsidR="00830538">
        <w:t xml:space="preserve"> per a saber qu</w:t>
      </w:r>
      <w:r w:rsidR="009C3BCC">
        <w:t>ins</w:t>
      </w:r>
      <w:r w:rsidR="00830538">
        <w:t xml:space="preserve"> aspectes de la plantilla de l</w:t>
      </w:r>
      <w:r w:rsidR="00705644">
        <w:t>’</w:t>
      </w:r>
      <w:r w:rsidR="00830538">
        <w:t>autocontrol de qualitat seran aplicable</w:t>
      </w:r>
      <w:r>
        <w:t>.</w:t>
      </w:r>
    </w:p>
    <w:p w14:paraId="7882409E" w14:textId="4DC0754F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9C3BCC">
        <w:t>S’hi</w:t>
      </w:r>
      <w:r w:rsidR="00AD3853">
        <w:t xml:space="preserve"> definirà l</w:t>
      </w:r>
      <w:r w:rsidR="00705644">
        <w:t>’</w:t>
      </w:r>
      <w:r w:rsidR="00AD3853">
        <w:t>abast de l</w:t>
      </w:r>
      <w:r w:rsidR="00705644">
        <w:t>’</w:t>
      </w:r>
      <w:r w:rsidR="00AD3853">
        <w:t>autocontrol de qualitat que l</w:t>
      </w:r>
      <w:r w:rsidR="00705644">
        <w:t>’</w:t>
      </w:r>
      <w:r w:rsidR="00AD3853">
        <w:t xml:space="preserve">adjudicatari </w:t>
      </w:r>
      <w:r w:rsidR="009C3BCC">
        <w:t>man</w:t>
      </w:r>
      <w:r w:rsidR="00AD3853">
        <w:t xml:space="preserve">tindrà amb la freqüència fixada segons la maduresa </w:t>
      </w:r>
      <w:r>
        <w:t xml:space="preserve">BIM </w:t>
      </w:r>
      <w:r w:rsidR="00AD3853">
        <w:t>declarada, tant per l</w:t>
      </w:r>
      <w:r w:rsidR="00705644">
        <w:t>’</w:t>
      </w:r>
      <w:r w:rsidR="00AD3853">
        <w:t xml:space="preserve">Administració </w:t>
      </w:r>
      <w:r w:rsidR="009C3BCC">
        <w:t>p</w:t>
      </w:r>
      <w:r w:rsidR="00AD3853">
        <w:t xml:space="preserve">ública o </w:t>
      </w:r>
      <w:r w:rsidR="009C3BCC">
        <w:t>e</w:t>
      </w:r>
      <w:r w:rsidR="00AD3853">
        <w:t xml:space="preserve">ntitat </w:t>
      </w:r>
      <w:r w:rsidR="009C3BCC">
        <w:t>c</w:t>
      </w:r>
      <w:r w:rsidR="00AD3853">
        <w:t>ontractant com per l</w:t>
      </w:r>
      <w:r w:rsidR="00705644">
        <w:t>’</w:t>
      </w:r>
      <w:r w:rsidR="00AD3853">
        <w:t xml:space="preserve">empresa, </w:t>
      </w:r>
      <w:r w:rsidR="009C3BCC">
        <w:t xml:space="preserve">el </w:t>
      </w:r>
      <w:r w:rsidR="00AD3853">
        <w:t xml:space="preserve">projecte o </w:t>
      </w:r>
      <w:r w:rsidR="009C3BCC">
        <w:t xml:space="preserve">els </w:t>
      </w:r>
      <w:r w:rsidR="00AD3853">
        <w:t xml:space="preserve">agents implicats. </w:t>
      </w:r>
    </w:p>
    <w:p w14:paraId="37F5D82C" w14:textId="609AEDC6" w:rsidR="00AD3853" w:rsidRDefault="009C3BCC" w:rsidP="00AD3853">
      <w:pPr>
        <w:pStyle w:val="Expl-GVA"/>
        <w:rPr>
          <w:b/>
          <w:bCs/>
        </w:rPr>
      </w:pPr>
      <w:r>
        <w:t>S’hi</w:t>
      </w:r>
      <w:r w:rsidR="00AD3853">
        <w:t xml:space="preserve"> farà una enumeració de les comprovacions específiques que es realitzaran en els autocontrols de qualitat seguint la plantilla </w:t>
      </w:r>
      <w:r w:rsidR="002777E4">
        <w:t>de la GVA.</w:t>
      </w:r>
      <w:r w:rsidR="00AD3853">
        <w:t xml:space="preserve"> </w:t>
      </w:r>
    </w:p>
    <w:p w14:paraId="2C0859A4" w14:textId="306D2E33" w:rsidR="00632336" w:rsidRDefault="00AD3853" w:rsidP="00AD3853">
      <w:pPr>
        <w:pStyle w:val="Expl-GVA"/>
      </w:pPr>
      <w:r>
        <w:t xml:space="preserve">És important dir </w:t>
      </w:r>
      <w:r w:rsidR="009C3BCC">
        <w:t>quin</w:t>
      </w:r>
      <w:r>
        <w:t xml:space="preserve"> nivell de control de qualitat es farà</w:t>
      </w:r>
      <w:r w:rsidR="009C3BCC">
        <w:t>,</w:t>
      </w:r>
      <w:r>
        <w:t xml:space="preserve"> segons tres categories</w:t>
      </w:r>
      <w:r w:rsidR="00321E92">
        <w:t xml:space="preserve"> control</w:t>
      </w:r>
      <w:r w:rsidR="009C3BCC">
        <w:t>:</w:t>
      </w:r>
      <w:r>
        <w:t xml:space="preserve"> </w:t>
      </w:r>
      <w:r w:rsidR="00A94193">
        <w:t>B</w:t>
      </w:r>
      <w:r>
        <w:t>aix/</w:t>
      </w:r>
      <w:r w:rsidR="00A94193">
        <w:t>M</w:t>
      </w:r>
      <w:r>
        <w:t>i</w:t>
      </w:r>
      <w:r w:rsidR="009C3BCC">
        <w:t>tjà</w:t>
      </w:r>
      <w:r>
        <w:t>/</w:t>
      </w:r>
      <w:r w:rsidR="00A94193">
        <w:t>A</w:t>
      </w:r>
      <w:r>
        <w:t>lt</w:t>
      </w:r>
      <w:r w:rsidR="009C3BCC">
        <w:t>,</w:t>
      </w:r>
      <w:r>
        <w:t xml:space="preserve"> i segons la </w:t>
      </w:r>
      <w:r w:rsidR="00A94193">
        <w:t>P</w:t>
      </w:r>
      <w:r>
        <w:t>lantilla d</w:t>
      </w:r>
      <w:r w:rsidR="00705644">
        <w:t>’</w:t>
      </w:r>
      <w:r w:rsidR="009C3BCC">
        <w:t>a</w:t>
      </w:r>
      <w:r>
        <w:t xml:space="preserve">utocontrol de </w:t>
      </w:r>
      <w:r w:rsidR="009C3BCC">
        <w:t>q</w:t>
      </w:r>
      <w:r>
        <w:t>ualitat aportada.</w:t>
      </w:r>
    </w:p>
    <w:p w14:paraId="6B955FED" w14:textId="77777777" w:rsidR="00AD3853" w:rsidRPr="004B7CF2" w:rsidRDefault="00AD3853" w:rsidP="004B7CF2">
      <w:pPr>
        <w:pStyle w:val="Ttulo2"/>
      </w:pPr>
      <w:bookmarkStart w:id="112" w:name="_Toc101536427"/>
      <w:bookmarkStart w:id="113" w:name="_Toc146871749"/>
      <w:r>
        <w:t>Freqüència i agents responsables i implicats</w:t>
      </w:r>
      <w:bookmarkEnd w:id="112"/>
      <w:bookmarkEnd w:id="113"/>
    </w:p>
    <w:p w14:paraId="5C8DFF82" w14:textId="715558CA" w:rsidR="00AD3853" w:rsidRDefault="00AD3853" w:rsidP="00AD3853">
      <w:pPr>
        <w:pStyle w:val="Expl-GVA"/>
      </w:pPr>
      <w:r>
        <w:t>S</w:t>
      </w:r>
      <w:r w:rsidR="00705644">
        <w:t>’</w:t>
      </w:r>
      <w:r>
        <w:t>haurà de definir en aquest punt l</w:t>
      </w:r>
      <w:r w:rsidR="00705644">
        <w:t>’</w:t>
      </w:r>
      <w:r>
        <w:t xml:space="preserve">estratègia de revisió de models (control de qualitat), tant </w:t>
      </w:r>
      <w:r w:rsidR="009C3BCC">
        <w:t>des del punt de vista</w:t>
      </w:r>
      <w:r>
        <w:t xml:space="preserve"> de </w:t>
      </w:r>
      <w:r w:rsidR="009C3BCC">
        <w:t xml:space="preserve">la </w:t>
      </w:r>
      <w:r>
        <w:t>geometria com d</w:t>
      </w:r>
      <w:r w:rsidR="009C3BCC">
        <w:t xml:space="preserve">e la </w:t>
      </w:r>
      <w:r>
        <w:t>informació continguda en models de disciplina i federats, així com el responsable de realitzar aquestes comprovacions, el programari utilitzat, la freqüència, etc.</w:t>
      </w:r>
    </w:p>
    <w:p w14:paraId="4E8FF42B" w14:textId="675CF02C" w:rsidR="00AD3853" w:rsidRDefault="00AD3853" w:rsidP="00AD3853">
      <w:pPr>
        <w:pStyle w:val="Expl-GVA"/>
      </w:pPr>
      <w:r>
        <w:t>Aquest apartat haurà de seguir l</w:t>
      </w:r>
      <w:r w:rsidR="00705644">
        <w:t>’</w:t>
      </w:r>
      <w:r>
        <w:t xml:space="preserve">apartat </w:t>
      </w:r>
      <w:r w:rsidR="002777E4">
        <w:t>5</w:t>
      </w:r>
      <w:r>
        <w:t xml:space="preserve"> dels </w:t>
      </w:r>
      <w:r w:rsidR="003414D3">
        <w:t>Requeriments BIM</w:t>
      </w:r>
    </w:p>
    <w:p w14:paraId="0396FC94" w14:textId="5DFBA57D" w:rsidR="00AD3853" w:rsidRPr="004B7CF2" w:rsidRDefault="00AD3853" w:rsidP="004B7CF2">
      <w:pPr>
        <w:pStyle w:val="Ttulo2"/>
      </w:pPr>
      <w:bookmarkStart w:id="114" w:name="_Toc101536428"/>
      <w:bookmarkStart w:id="115" w:name="_Toc146871750"/>
      <w:r w:rsidRPr="004B7CF2">
        <w:t>Matriu d</w:t>
      </w:r>
      <w:r w:rsidR="00705644">
        <w:t>’</w:t>
      </w:r>
      <w:r w:rsidRPr="004B7CF2">
        <w:t>interferències a utilitzar per a les comprovacions geomètriques</w:t>
      </w:r>
      <w:bookmarkEnd w:id="114"/>
      <w:bookmarkEnd w:id="115"/>
    </w:p>
    <w:p w14:paraId="52645CE8" w14:textId="20127D2C" w:rsidR="00AD3853" w:rsidRDefault="00AD3853" w:rsidP="00AD3853">
      <w:pPr>
        <w:pStyle w:val="Expl-GVA"/>
      </w:pPr>
      <w:r>
        <w:t>PRE-</w:t>
      </w:r>
      <w:r w:rsidR="00F92419">
        <w:t>BEP</w:t>
      </w:r>
      <w:r>
        <w:t xml:space="preserve">: </w:t>
      </w:r>
      <w:r w:rsidR="004A4AAD">
        <w:t>S’hi</w:t>
      </w:r>
      <w:r>
        <w:t xml:space="preserve"> proposarà </w:t>
      </w:r>
      <w:r w:rsidR="002777E4">
        <w:t xml:space="preserve">una adaptació de la </w:t>
      </w:r>
      <w:r>
        <w:t>matriu d</w:t>
      </w:r>
      <w:r w:rsidR="00705644">
        <w:t>’</w:t>
      </w:r>
      <w:r>
        <w:t>interferències/col·lis</w:t>
      </w:r>
      <w:r w:rsidR="004A4AAD">
        <w:t>ions</w:t>
      </w:r>
      <w:r>
        <w:t xml:space="preserve"> </w:t>
      </w:r>
      <w:r w:rsidR="002777E4">
        <w:t>de referència</w:t>
      </w:r>
      <w:r>
        <w:t>.</w:t>
      </w:r>
    </w:p>
    <w:p w14:paraId="6F4D1163" w14:textId="73589291" w:rsidR="00AD3853" w:rsidRDefault="00F92419" w:rsidP="00AD3853">
      <w:pPr>
        <w:pStyle w:val="Expl-GVA"/>
      </w:pPr>
      <w:r>
        <w:t>BEP</w:t>
      </w:r>
      <w:r w:rsidR="00AD3853">
        <w:t xml:space="preserve">: </w:t>
      </w:r>
      <w:r w:rsidR="004A4AAD">
        <w:t>S’hi</w:t>
      </w:r>
      <w:r w:rsidR="00AD3853">
        <w:t xml:space="preserve"> descriurà l</w:t>
      </w:r>
      <w:r w:rsidR="00705644">
        <w:t>’</w:t>
      </w:r>
      <w:r w:rsidR="00AD3853">
        <w:t xml:space="preserve">ús i </w:t>
      </w:r>
      <w:r w:rsidR="004A4AAD">
        <w:t>l’</w:t>
      </w:r>
      <w:r w:rsidR="00AD3853">
        <w:t>aplicació de la matriu d</w:t>
      </w:r>
      <w:r w:rsidR="00705644">
        <w:t>’</w:t>
      </w:r>
      <w:r w:rsidR="00AD3853">
        <w:t>interferències proposada, així com els criteris establits per a completar-la</w:t>
      </w:r>
      <w:r w:rsidR="00874EF4">
        <w:t xml:space="preserve"> d</w:t>
      </w:r>
      <w:r w:rsidR="00705644">
        <w:t>’</w:t>
      </w:r>
      <w:r w:rsidR="00874EF4">
        <w:t>acord amb la matriu de referència establida en els annexos d</w:t>
      </w:r>
      <w:r w:rsidR="00705644">
        <w:t>’</w:t>
      </w:r>
      <w:r w:rsidR="00874EF4">
        <w:t xml:space="preserve">informació dels </w:t>
      </w:r>
      <w:r w:rsidR="003414D3">
        <w:t>Requeriments BIM</w:t>
      </w:r>
      <w:r w:rsidR="00874EF4">
        <w:t>.</w:t>
      </w:r>
    </w:p>
    <w:p w14:paraId="7AA0EC63" w14:textId="77777777" w:rsidR="00AD3853" w:rsidRPr="000C3F8A" w:rsidRDefault="00AD3853" w:rsidP="004B7CF2">
      <w:pPr>
        <w:pStyle w:val="Ttulo2"/>
      </w:pPr>
      <w:bookmarkStart w:id="116" w:name="_Toc101536429"/>
      <w:bookmarkStart w:id="117" w:name="_Toc146871751"/>
      <w:r w:rsidRPr="000C3F8A">
        <w:t>Comprovacions</w:t>
      </w:r>
      <w:bookmarkEnd w:id="116"/>
      <w:bookmarkEnd w:id="117"/>
    </w:p>
    <w:p w14:paraId="0A9981B0" w14:textId="30761D14" w:rsidR="00AD3853" w:rsidRDefault="005E2EB5" w:rsidP="00AD3853">
      <w:pPr>
        <w:pStyle w:val="Expl-GVA"/>
      </w:pPr>
      <w:r>
        <w:t>S’hi</w:t>
      </w:r>
      <w:r w:rsidR="00AD3853" w:rsidRPr="000C3F8A">
        <w:t xml:space="preserve"> descriur</w:t>
      </w:r>
      <w:r w:rsidR="009719F5">
        <w:t>an</w:t>
      </w:r>
      <w:r w:rsidR="00AD3853" w:rsidRPr="000C3F8A">
        <w:t xml:space="preserve"> en aquest punt </w:t>
      </w:r>
      <w:r w:rsidR="00874EF4">
        <w:t>totes les</w:t>
      </w:r>
      <w:r w:rsidR="00AD3853" w:rsidRPr="000C3F8A">
        <w:t xml:space="preserve"> comprovacions que es faran</w:t>
      </w:r>
      <w:r w:rsidR="00874EF4">
        <w:t xml:space="preserve"> segons el que estableix la GVA</w:t>
      </w:r>
      <w:r w:rsidR="009719F5">
        <w:t>,</w:t>
      </w:r>
      <w:r w:rsidR="00874EF4">
        <w:t xml:space="preserve"> així com altres comprovacions que es realitzen</w:t>
      </w:r>
      <w:r w:rsidR="00AD3853" w:rsidRPr="000C3F8A">
        <w:t xml:space="preserve"> de manera addicional</w:t>
      </w:r>
      <w:r w:rsidR="00874EF4">
        <w:t>.</w:t>
      </w:r>
    </w:p>
    <w:p w14:paraId="2D18E9E3" w14:textId="39E95015" w:rsidR="00874EF4" w:rsidRDefault="00874EF4">
      <w:pPr>
        <w:rPr>
          <w:rFonts w:ascii="Roboto" w:hAnsi="Roboto"/>
          <w:color w:val="4472C4" w:themeColor="accent1"/>
          <w:sz w:val="20"/>
        </w:rPr>
      </w:pPr>
      <w:r>
        <w:br w:type="page"/>
      </w:r>
    </w:p>
    <w:p w14:paraId="3E10E9D2" w14:textId="2DB5E3AA" w:rsidR="00AD3853" w:rsidRDefault="00CF0213" w:rsidP="00874EF4">
      <w:pPr>
        <w:pStyle w:val="Ttulo1"/>
      </w:pPr>
      <w:bookmarkStart w:id="118" w:name="_Toc101536430"/>
      <w:bookmarkStart w:id="119" w:name="Anexos"/>
      <w:r>
        <w:t xml:space="preserve"> </w:t>
      </w:r>
      <w:bookmarkStart w:id="120" w:name="_Toc146871752"/>
      <w:r w:rsidR="00AD3853" w:rsidRPr="000C3F8A">
        <w:t>ANNEXOS</w:t>
      </w:r>
      <w:bookmarkEnd w:id="118"/>
      <w:bookmarkEnd w:id="120"/>
    </w:p>
    <w:p w14:paraId="4072C098" w14:textId="15BB40B1" w:rsidR="002777E4" w:rsidRPr="002777E4" w:rsidRDefault="009719F5" w:rsidP="002777E4">
      <w:pPr>
        <w:pStyle w:val="Expl-GVA"/>
      </w:pPr>
      <w:r>
        <w:t>S’hi</w:t>
      </w:r>
      <w:r w:rsidR="002777E4">
        <w:t xml:space="preserve"> definiran almenys els següents annexos. En cas d</w:t>
      </w:r>
      <w:r w:rsidR="00705644">
        <w:t>’</w:t>
      </w:r>
      <w:r w:rsidR="002777E4">
        <w:t>incloure</w:t>
      </w:r>
      <w:r w:rsidR="00705644">
        <w:t>’</w:t>
      </w:r>
      <w:r w:rsidR="002777E4">
        <w:t xml:space="preserve">s altres annexos per les característiques o </w:t>
      </w:r>
      <w:r>
        <w:t xml:space="preserve">la </w:t>
      </w:r>
      <w:r w:rsidR="002777E4">
        <w:t>complexitat del contracte, s</w:t>
      </w:r>
      <w:r w:rsidR="00705644">
        <w:t>’</w:t>
      </w:r>
      <w:r w:rsidR="002777E4">
        <w:t>inclouran a continuació.</w:t>
      </w:r>
    </w:p>
    <w:p w14:paraId="0EC09502" w14:textId="77777777" w:rsidR="00AD3853" w:rsidRPr="000C3F8A" w:rsidRDefault="00AD3853" w:rsidP="004B7CF2">
      <w:pPr>
        <w:pStyle w:val="Ttulo2"/>
      </w:pPr>
      <w:bookmarkStart w:id="121" w:name="_Ref11859225"/>
      <w:bookmarkStart w:id="122" w:name="_Toc101536432"/>
      <w:bookmarkStart w:id="123" w:name="_Toc146871753"/>
      <w:r w:rsidRPr="000C3F8A">
        <w:t>Mapes de processos</w:t>
      </w:r>
      <w:bookmarkEnd w:id="121"/>
      <w:bookmarkEnd w:id="122"/>
      <w:bookmarkEnd w:id="123"/>
    </w:p>
    <w:p w14:paraId="0D212ADF" w14:textId="6966AD86" w:rsidR="00AD3853" w:rsidRDefault="00AD3853" w:rsidP="00AD3853">
      <w:pPr>
        <w:pStyle w:val="Expl-GVA"/>
        <w:rPr>
          <w:highlight w:val="yellow"/>
        </w:rPr>
      </w:pPr>
      <w:r>
        <w:t xml:space="preserve">Es generaran </w:t>
      </w:r>
      <w:r w:rsidR="00321E92">
        <w:t>mapes de processos</w:t>
      </w:r>
      <w:r w:rsidR="009719F5">
        <w:t xml:space="preserve"> de manera </w:t>
      </w:r>
      <w:r>
        <w:t xml:space="preserve">complementària al punt </w:t>
      </w:r>
      <w:r w:rsidR="00727E77">
        <w:t>8</w:t>
      </w:r>
      <w:r>
        <w:t xml:space="preserve"> </w:t>
      </w:r>
      <w:r w:rsidR="00B213E9">
        <w:t>Processos</w:t>
      </w:r>
      <w:r>
        <w:t xml:space="preserve"> </w:t>
      </w:r>
      <w:r w:rsidR="00E07385">
        <w:t>BIM</w:t>
      </w:r>
      <w:r w:rsidR="00321E92">
        <w:t>,</w:t>
      </w:r>
      <w:r w:rsidR="002777E4">
        <w:t xml:space="preserve"> </w:t>
      </w:r>
      <w:r>
        <w:t xml:space="preserve">segons els usos </w:t>
      </w:r>
      <w:r w:rsidR="00F92419">
        <w:t xml:space="preserve">BIM </w:t>
      </w:r>
      <w:r w:rsidR="00321E92">
        <w:t>d</w:t>
      </w:r>
      <w:r w:rsidR="00705644">
        <w:t>’</w:t>
      </w:r>
      <w:r w:rsidR="00321E92">
        <w:t>aplicació en cada contracte</w:t>
      </w:r>
      <w:r>
        <w:t xml:space="preserve"> en el </w:t>
      </w:r>
      <w:r w:rsidR="00F92419">
        <w:t>BEP</w:t>
      </w:r>
      <w:r>
        <w:t xml:space="preserve"> </w:t>
      </w:r>
      <w:proofErr w:type="spellStart"/>
      <w:r>
        <w:t>postadjudicació</w:t>
      </w:r>
      <w:proofErr w:type="spellEnd"/>
      <w:r w:rsidR="002777E4">
        <w:t>.</w:t>
      </w:r>
    </w:p>
    <w:p w14:paraId="4D8290EC" w14:textId="77777777" w:rsidR="00AD3853" w:rsidRPr="004B7CF2" w:rsidRDefault="00AD3853" w:rsidP="004B7CF2">
      <w:pPr>
        <w:pStyle w:val="Ttulo2"/>
      </w:pPr>
      <w:bookmarkStart w:id="124" w:name="_Toc101536439"/>
      <w:bookmarkStart w:id="125" w:name="_Toc146871754"/>
      <w:bookmarkEnd w:id="119"/>
      <w:r w:rsidRPr="004B7CF2">
        <w:t>Requisits per a manteniment i explotació (incorporació de dades)</w:t>
      </w:r>
      <w:bookmarkEnd w:id="124"/>
      <w:bookmarkEnd w:id="125"/>
    </w:p>
    <w:p w14:paraId="24FE828E" w14:textId="65948023" w:rsidR="00AD3853" w:rsidRDefault="00AD3853" w:rsidP="00AD3853">
      <w:pPr>
        <w:pStyle w:val="Expl-GVA"/>
      </w:pPr>
      <w:r>
        <w:t>Si és aplicable al contracte</w:t>
      </w:r>
      <w:r w:rsidR="009719F5">
        <w:t>,</w:t>
      </w:r>
      <w:r>
        <w:t xml:space="preserve"> es generarà una estratègia de resposta als requisits per al manteniment de béns edi</w:t>
      </w:r>
      <w:r w:rsidR="007F166C">
        <w:t>f</w:t>
      </w:r>
      <w:r>
        <w:t xml:space="preserve">icis de la </w:t>
      </w:r>
      <w:r w:rsidR="006A62FB">
        <w:t>GVA</w:t>
      </w:r>
      <w:r>
        <w:t xml:space="preserve"> i un </w:t>
      </w:r>
      <w:r w:rsidR="003A3701">
        <w:t>conjunt</w:t>
      </w:r>
      <w:r>
        <w:t xml:space="preserve"> de propietats per als tipus de manteniment que siguen interessants en cada contracte. Aquestes propostes hauran de ser aprovades prèviament per la </w:t>
      </w:r>
      <w:r w:rsidR="006A62FB">
        <w:t>GVA</w:t>
      </w:r>
      <w:r>
        <w:t>.</w:t>
      </w:r>
    </w:p>
    <w:p w14:paraId="3573050D" w14:textId="3D3AEEDE" w:rsidR="00F057BA" w:rsidRPr="000C3F8A" w:rsidRDefault="00F057BA" w:rsidP="00F057BA">
      <w:pPr>
        <w:rPr>
          <w:highlight w:val="yellow"/>
        </w:rPr>
      </w:pPr>
    </w:p>
    <w:sectPr w:rsidR="00F057BA" w:rsidRPr="000C3F8A" w:rsidSect="00174568">
      <w:headerReference w:type="even" r:id="rId19"/>
      <w:headerReference w:type="first" r:id="rId20"/>
      <w:footnotePr>
        <w:pos w:val="beneathText"/>
      </w:footnotePr>
      <w:pgSz w:w="11906" w:h="16838" w:code="9"/>
      <w:pgMar w:top="1701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4162" w14:textId="77777777" w:rsidR="000072E0" w:rsidRDefault="000072E0" w:rsidP="003F0EF3">
      <w:pPr>
        <w:spacing w:after="0" w:line="240" w:lineRule="auto"/>
      </w:pPr>
      <w:r>
        <w:separator/>
      </w:r>
    </w:p>
    <w:p w14:paraId="5B30108F" w14:textId="77777777" w:rsidR="000072E0" w:rsidRDefault="000072E0"/>
    <w:p w14:paraId="5DF8347C" w14:textId="77777777" w:rsidR="000072E0" w:rsidRDefault="000072E0" w:rsidP="00BA59A3"/>
  </w:endnote>
  <w:endnote w:type="continuationSeparator" w:id="0">
    <w:p w14:paraId="743DC899" w14:textId="77777777" w:rsidR="000072E0" w:rsidRDefault="000072E0" w:rsidP="003F0EF3">
      <w:pPr>
        <w:spacing w:after="0" w:line="240" w:lineRule="auto"/>
      </w:pPr>
      <w:r>
        <w:continuationSeparator/>
      </w:r>
    </w:p>
    <w:p w14:paraId="01458036" w14:textId="77777777" w:rsidR="000072E0" w:rsidRDefault="000072E0"/>
    <w:p w14:paraId="62543703" w14:textId="77777777" w:rsidR="000072E0" w:rsidRDefault="000072E0" w:rsidP="00BA59A3"/>
  </w:endnote>
  <w:endnote w:type="continuationNotice" w:id="1">
    <w:p w14:paraId="52A56B7C" w14:textId="77777777" w:rsidR="000072E0" w:rsidRDefault="00007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Dax-Medium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Dax-Ligh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5504" w14:textId="4D143347" w:rsidR="00AD3853" w:rsidRDefault="00AD385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CC22" w14:textId="77777777" w:rsidR="000072E0" w:rsidRDefault="000072E0" w:rsidP="003F0EF3">
      <w:pPr>
        <w:spacing w:after="0" w:line="240" w:lineRule="auto"/>
      </w:pPr>
      <w:r>
        <w:separator/>
      </w:r>
    </w:p>
    <w:p w14:paraId="3D772246" w14:textId="77777777" w:rsidR="000072E0" w:rsidRDefault="000072E0"/>
    <w:p w14:paraId="1E6A9CD1" w14:textId="77777777" w:rsidR="000072E0" w:rsidRDefault="000072E0" w:rsidP="00BA59A3"/>
  </w:footnote>
  <w:footnote w:type="continuationSeparator" w:id="0">
    <w:p w14:paraId="7EDDC0E5" w14:textId="77777777" w:rsidR="000072E0" w:rsidRDefault="000072E0" w:rsidP="003F0EF3">
      <w:pPr>
        <w:spacing w:after="0" w:line="240" w:lineRule="auto"/>
      </w:pPr>
      <w:r>
        <w:continuationSeparator/>
      </w:r>
    </w:p>
    <w:p w14:paraId="1C3E1298" w14:textId="77777777" w:rsidR="000072E0" w:rsidRDefault="000072E0"/>
    <w:p w14:paraId="145C1F5F" w14:textId="77777777" w:rsidR="000072E0" w:rsidRDefault="000072E0" w:rsidP="00BA59A3"/>
  </w:footnote>
  <w:footnote w:type="continuationNotice" w:id="1">
    <w:p w14:paraId="1644E7B6" w14:textId="77777777" w:rsidR="000072E0" w:rsidRDefault="00007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74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"/>
      <w:gridCol w:w="14195"/>
    </w:tblGrid>
    <w:tr w:rsidR="007E37B0" w14:paraId="44A96ED3" w14:textId="77777777" w:rsidTr="00D052F7">
      <w:tc>
        <w:tcPr>
          <w:tcW w:w="548" w:type="dxa"/>
          <w:vMerge w:val="restart"/>
          <w:vAlign w:val="center"/>
        </w:tcPr>
        <w:p w14:paraId="49D1B4EE" w14:textId="77777777" w:rsidR="007E37B0" w:rsidRDefault="007E37B0" w:rsidP="007E37B0">
          <w:pPr>
            <w:pStyle w:val="Encabezado"/>
            <w:ind w:right="-109"/>
            <w:rPr>
              <w:rFonts w:ascii="Dax-Light" w:hAnsi="Dax-Light"/>
              <w:color w:val="9D122D"/>
              <w:sz w:val="18"/>
              <w:szCs w:val="18"/>
            </w:rPr>
          </w:pP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begin"/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instrText>PAGE \* MERGEFORMAT</w:instrTex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separate"/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2</w:t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4</w: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end"/>
          </w:r>
        </w:p>
      </w:tc>
      <w:tc>
        <w:tcPr>
          <w:tcW w:w="14195" w:type="dxa"/>
          <w:vAlign w:val="center"/>
        </w:tcPr>
        <w:p w14:paraId="0D16F45E" w14:textId="05D7D989" w:rsidR="007E37B0" w:rsidRDefault="007E37B0" w:rsidP="00D052F7">
          <w:pPr>
            <w:pStyle w:val="Encabezado"/>
            <w:tabs>
              <w:tab w:val="right" w:pos="8137"/>
            </w:tabs>
            <w:jc w:val="right"/>
            <w:rPr>
              <w:rFonts w:ascii="Dax-Light" w:hAnsi="Dax-Light"/>
              <w:color w:val="9D122D"/>
              <w:sz w:val="18"/>
              <w:szCs w:val="18"/>
            </w:rPr>
          </w:pP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REQUERIMENTS </w:t>
          </w:r>
          <w:r w:rsidR="00F92419"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BIM </w:t>
          </w: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>DE LA GVA</w:t>
          </w:r>
        </w:p>
      </w:tc>
    </w:tr>
    <w:tr w:rsidR="007E37B0" w14:paraId="1AC662F9" w14:textId="77777777" w:rsidTr="00D052F7">
      <w:trPr>
        <w:trHeight w:val="87"/>
      </w:trPr>
      <w:tc>
        <w:tcPr>
          <w:tcW w:w="548" w:type="dxa"/>
          <w:vMerge/>
          <w:vAlign w:val="center"/>
        </w:tcPr>
        <w:p w14:paraId="330D62BB" w14:textId="77777777" w:rsidR="007E37B0" w:rsidRPr="00F06468" w:rsidRDefault="007E37B0" w:rsidP="007E37B0">
          <w:pPr>
            <w:pStyle w:val="Encabezado"/>
            <w:rPr>
              <w:rFonts w:ascii="Dax-Bold" w:hAnsi="Dax-Bold"/>
              <w:color w:val="9D122D"/>
              <w:sz w:val="18"/>
              <w:szCs w:val="18"/>
            </w:rPr>
          </w:pPr>
        </w:p>
      </w:tc>
      <w:tc>
        <w:tcPr>
          <w:tcW w:w="14195" w:type="dxa"/>
          <w:vAlign w:val="bottom"/>
        </w:tcPr>
        <w:p w14:paraId="23915DC0" w14:textId="58F0472F" w:rsidR="007E37B0" w:rsidRPr="00055AC7" w:rsidRDefault="007E37B0" w:rsidP="007E37B0">
          <w:pPr>
            <w:pStyle w:val="Encabezado"/>
            <w:spacing w:before="60"/>
            <w:jc w:val="right"/>
            <w:rPr>
              <w:rFonts w:ascii="Dax-Light" w:hAnsi="Dax-Light"/>
              <w:sz w:val="18"/>
              <w:szCs w:val="18"/>
            </w:rPr>
          </w:pPr>
          <w:r>
            <w:rPr>
              <w:rFonts w:ascii="Dax-Light" w:hAnsi="Dax-Light"/>
              <w:sz w:val="18"/>
              <w:szCs w:val="18"/>
            </w:rPr>
            <w:t xml:space="preserve">Plantilla </w:t>
          </w:r>
          <w:r w:rsidR="00F92419">
            <w:rPr>
              <w:rFonts w:ascii="Dax-Light" w:hAnsi="Dax-Light"/>
              <w:sz w:val="18"/>
              <w:szCs w:val="18"/>
            </w:rPr>
            <w:t>BEP</w:t>
          </w:r>
        </w:p>
      </w:tc>
    </w:tr>
  </w:tbl>
  <w:p w14:paraId="5A35858E" w14:textId="77777777" w:rsidR="006A62FB" w:rsidRDefault="006A62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3"/>
      <w:gridCol w:w="567"/>
    </w:tblGrid>
    <w:tr w:rsidR="007A3F70" w14:paraId="1EDD7296" w14:textId="77777777" w:rsidTr="007F7EEE">
      <w:tc>
        <w:tcPr>
          <w:tcW w:w="9503" w:type="dxa"/>
          <w:vAlign w:val="bottom"/>
        </w:tcPr>
        <w:p w14:paraId="75C9750B" w14:textId="3F456AC9" w:rsidR="007A3F70" w:rsidRPr="00820660" w:rsidRDefault="00F057BA" w:rsidP="007A3F70">
          <w:pPr>
            <w:pStyle w:val="Encabezado"/>
            <w:ind w:firstLine="35"/>
            <w:rPr>
              <w:rFonts w:ascii="Dax-Regular" w:hAnsi="Dax-Regular"/>
              <w:color w:val="7F7F7F" w:themeColor="text1" w:themeTint="80"/>
              <w:sz w:val="18"/>
              <w:szCs w:val="18"/>
            </w:rPr>
          </w:pP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REQUERIMENTS </w:t>
          </w:r>
          <w:r w:rsidR="00F92419"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BIM </w:t>
          </w: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>DE LA GVA</w:t>
          </w:r>
        </w:p>
      </w:tc>
      <w:tc>
        <w:tcPr>
          <w:tcW w:w="567" w:type="dxa"/>
          <w:vMerge w:val="restart"/>
        </w:tcPr>
        <w:p w14:paraId="4C9C2FAA" w14:textId="77777777" w:rsidR="007A3F70" w:rsidRPr="00820660" w:rsidRDefault="007A3F70" w:rsidP="007A3F70">
          <w:pPr>
            <w:pStyle w:val="Encabezado"/>
            <w:ind w:left="-104"/>
            <w:jc w:val="right"/>
            <w:rPr>
              <w:rFonts w:ascii="Dax-Bold" w:hAnsi="Dax-Bold"/>
              <w:color w:val="969696"/>
              <w:sz w:val="32"/>
              <w:szCs w:val="32"/>
            </w:rPr>
          </w:pP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begin"/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instrText>PAGE \* MERGEFORMAT</w:instrTex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separate"/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21</w: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end"/>
          </w:r>
        </w:p>
      </w:tc>
    </w:tr>
    <w:tr w:rsidR="00F057BA" w:rsidRPr="00F057BA" w14:paraId="3474E508" w14:textId="77777777" w:rsidTr="007F7EEE">
      <w:trPr>
        <w:trHeight w:val="95"/>
      </w:trPr>
      <w:tc>
        <w:tcPr>
          <w:tcW w:w="9503" w:type="dxa"/>
          <w:vAlign w:val="bottom"/>
        </w:tcPr>
        <w:p w14:paraId="3081B890" w14:textId="1A905070" w:rsidR="007A3F70" w:rsidRPr="00F057BA" w:rsidRDefault="00F057BA" w:rsidP="007A3F70">
          <w:pPr>
            <w:pStyle w:val="Encabezado"/>
            <w:spacing w:before="60"/>
            <w:ind w:left="34"/>
            <w:rPr>
              <w:rFonts w:ascii="Dax-Regular" w:hAnsi="Dax-Regular"/>
              <w:sz w:val="16"/>
              <w:szCs w:val="16"/>
            </w:rPr>
          </w:pPr>
          <w:r w:rsidRPr="00F057BA">
            <w:rPr>
              <w:rFonts w:ascii="Dax-Regular" w:hAnsi="Dax-Regular"/>
              <w:sz w:val="16"/>
              <w:szCs w:val="16"/>
            </w:rPr>
            <w:t xml:space="preserve">Plantilla </w:t>
          </w:r>
          <w:r w:rsidR="00F92419">
            <w:rPr>
              <w:rFonts w:ascii="Dax-Regular" w:hAnsi="Dax-Regular"/>
              <w:sz w:val="16"/>
              <w:szCs w:val="16"/>
            </w:rPr>
            <w:t>BEP</w:t>
          </w:r>
        </w:p>
      </w:tc>
      <w:tc>
        <w:tcPr>
          <w:tcW w:w="567" w:type="dxa"/>
          <w:vMerge/>
        </w:tcPr>
        <w:p w14:paraId="7B923E81" w14:textId="77777777" w:rsidR="007A3F70" w:rsidRPr="00F057BA" w:rsidRDefault="007A3F70" w:rsidP="007A3F70">
          <w:pPr>
            <w:pStyle w:val="Encabezado"/>
            <w:jc w:val="right"/>
            <w:rPr>
              <w:rFonts w:ascii="Dax-Light" w:hAnsi="Dax-Light"/>
              <w:sz w:val="18"/>
              <w:szCs w:val="18"/>
            </w:rPr>
          </w:pPr>
        </w:p>
      </w:tc>
    </w:tr>
  </w:tbl>
  <w:p w14:paraId="14B6C350" w14:textId="77777777" w:rsidR="005B4546" w:rsidRPr="009C0A96" w:rsidRDefault="005B4546" w:rsidP="007A3F70">
    <w:pPr>
      <w:pStyle w:val="Encabezado"/>
      <w:jc w:val="right"/>
      <w:rPr>
        <w:rFonts w:ascii="Dax-Light" w:hAnsi="Dax-Light"/>
        <w:color w:val="9D122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3"/>
      <w:gridCol w:w="567"/>
    </w:tblGrid>
    <w:tr w:rsidR="006A62FB" w14:paraId="215DA257" w14:textId="77777777" w:rsidTr="006A62FB">
      <w:tc>
        <w:tcPr>
          <w:tcW w:w="9503" w:type="dxa"/>
          <w:vAlign w:val="bottom"/>
        </w:tcPr>
        <w:p w14:paraId="120E5906" w14:textId="2ADD5269" w:rsidR="006A62FB" w:rsidRPr="00820660" w:rsidRDefault="006A62FB" w:rsidP="006A62FB">
          <w:pPr>
            <w:pStyle w:val="Encabezado"/>
            <w:ind w:firstLine="35"/>
            <w:rPr>
              <w:rFonts w:ascii="Dax-Regular" w:hAnsi="Dax-Regular"/>
              <w:color w:val="7F7F7F" w:themeColor="text1" w:themeTint="80"/>
              <w:sz w:val="18"/>
              <w:szCs w:val="18"/>
            </w:rPr>
          </w:pPr>
        </w:p>
      </w:tc>
      <w:tc>
        <w:tcPr>
          <w:tcW w:w="567" w:type="dxa"/>
          <w:vMerge w:val="restart"/>
        </w:tcPr>
        <w:p w14:paraId="4B79F94B" w14:textId="054E609E" w:rsidR="006A62FB" w:rsidRPr="00820660" w:rsidRDefault="006A62FB" w:rsidP="006A62FB">
          <w:pPr>
            <w:pStyle w:val="Encabezado"/>
            <w:ind w:left="-104"/>
            <w:jc w:val="right"/>
            <w:rPr>
              <w:rFonts w:ascii="Dax-Bold" w:hAnsi="Dax-Bold"/>
              <w:color w:val="969696"/>
              <w:sz w:val="32"/>
              <w:szCs w:val="32"/>
            </w:rPr>
          </w:pPr>
        </w:p>
      </w:tc>
    </w:tr>
    <w:tr w:rsidR="006A62FB" w14:paraId="641D3440" w14:textId="77777777" w:rsidTr="006A62FB">
      <w:trPr>
        <w:trHeight w:val="70"/>
      </w:trPr>
      <w:tc>
        <w:tcPr>
          <w:tcW w:w="9503" w:type="dxa"/>
          <w:vAlign w:val="bottom"/>
        </w:tcPr>
        <w:p w14:paraId="2029B342" w14:textId="07AF44CA" w:rsidR="006A62FB" w:rsidRPr="00BB5D42" w:rsidRDefault="006A62FB" w:rsidP="006A62FB">
          <w:pPr>
            <w:pStyle w:val="Encabezado"/>
            <w:spacing w:before="60"/>
            <w:ind w:left="34"/>
            <w:rPr>
              <w:rFonts w:ascii="Dax-Regular" w:hAnsi="Dax-Regular"/>
              <w:sz w:val="16"/>
              <w:szCs w:val="16"/>
            </w:rPr>
          </w:pPr>
        </w:p>
      </w:tc>
      <w:tc>
        <w:tcPr>
          <w:tcW w:w="567" w:type="dxa"/>
          <w:vMerge/>
        </w:tcPr>
        <w:p w14:paraId="7ACEA1AC" w14:textId="77777777" w:rsidR="006A62FB" w:rsidRPr="009C0A96" w:rsidRDefault="006A62FB" w:rsidP="006A62FB">
          <w:pPr>
            <w:pStyle w:val="Encabezado"/>
            <w:jc w:val="right"/>
            <w:rPr>
              <w:rFonts w:ascii="Dax-Light" w:hAnsi="Dax-Light"/>
              <w:color w:val="9D122D"/>
              <w:sz w:val="18"/>
              <w:szCs w:val="18"/>
            </w:rPr>
          </w:pPr>
        </w:p>
      </w:tc>
    </w:tr>
  </w:tbl>
  <w:p w14:paraId="25A1CFDC" w14:textId="77777777" w:rsidR="00AD3853" w:rsidRDefault="00AD385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"/>
      <w:gridCol w:w="9512"/>
    </w:tblGrid>
    <w:tr w:rsidR="00D052F7" w14:paraId="77E2306E" w14:textId="77777777" w:rsidTr="00D052F7">
      <w:tc>
        <w:tcPr>
          <w:tcW w:w="548" w:type="dxa"/>
          <w:vMerge w:val="restart"/>
          <w:vAlign w:val="center"/>
        </w:tcPr>
        <w:p w14:paraId="282CA4BF" w14:textId="77777777" w:rsidR="00D052F7" w:rsidRDefault="00D052F7" w:rsidP="007E37B0">
          <w:pPr>
            <w:pStyle w:val="Encabezado"/>
            <w:ind w:right="-109"/>
            <w:rPr>
              <w:rFonts w:ascii="Dax-Light" w:hAnsi="Dax-Light"/>
              <w:color w:val="9D122D"/>
              <w:sz w:val="18"/>
              <w:szCs w:val="18"/>
            </w:rPr>
          </w:pP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begin"/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instrText>PAGE   \* MERGEFORMAT</w:instrTex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separate"/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2</w:t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4</w: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end"/>
          </w:r>
        </w:p>
      </w:tc>
      <w:tc>
        <w:tcPr>
          <w:tcW w:w="9512" w:type="dxa"/>
          <w:vAlign w:val="center"/>
        </w:tcPr>
        <w:p w14:paraId="53B8E97D" w14:textId="5E507099" w:rsidR="00D052F7" w:rsidRDefault="00D052F7" w:rsidP="00D052F7">
          <w:pPr>
            <w:pStyle w:val="Encabezado"/>
            <w:tabs>
              <w:tab w:val="right" w:pos="8137"/>
            </w:tabs>
            <w:jc w:val="right"/>
            <w:rPr>
              <w:rFonts w:ascii="Dax-Light" w:hAnsi="Dax-Light"/>
              <w:color w:val="9D122D"/>
              <w:sz w:val="18"/>
              <w:szCs w:val="18"/>
            </w:rPr>
          </w:pP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REQUERIMENTS </w:t>
          </w:r>
          <w:r w:rsidR="00F92419"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BIM </w:t>
          </w: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>DE LA GVA</w:t>
          </w:r>
        </w:p>
      </w:tc>
    </w:tr>
    <w:tr w:rsidR="00D052F7" w:rsidRPr="006923EC" w14:paraId="3DD03429" w14:textId="77777777" w:rsidTr="00D052F7">
      <w:trPr>
        <w:trHeight w:val="87"/>
      </w:trPr>
      <w:tc>
        <w:tcPr>
          <w:tcW w:w="548" w:type="dxa"/>
          <w:vMerge/>
          <w:vAlign w:val="center"/>
        </w:tcPr>
        <w:p w14:paraId="3B68EBDD" w14:textId="77777777" w:rsidR="00D052F7" w:rsidRPr="00F06468" w:rsidRDefault="00D052F7" w:rsidP="007E37B0">
          <w:pPr>
            <w:pStyle w:val="Encabezado"/>
            <w:rPr>
              <w:rFonts w:ascii="Dax-Bold" w:hAnsi="Dax-Bold"/>
              <w:color w:val="9D122D"/>
              <w:sz w:val="18"/>
              <w:szCs w:val="18"/>
            </w:rPr>
          </w:pPr>
        </w:p>
      </w:tc>
      <w:tc>
        <w:tcPr>
          <w:tcW w:w="9512" w:type="dxa"/>
          <w:vAlign w:val="bottom"/>
        </w:tcPr>
        <w:p w14:paraId="432D5986" w14:textId="6BDAB591" w:rsidR="00D052F7" w:rsidRPr="006923EC" w:rsidRDefault="00D052F7" w:rsidP="006923EC">
          <w:pPr>
            <w:pStyle w:val="Encabezado"/>
            <w:spacing w:before="60"/>
            <w:ind w:left="34"/>
            <w:jc w:val="right"/>
            <w:rPr>
              <w:rFonts w:ascii="Dax-Regular" w:hAnsi="Dax-Regular"/>
              <w:sz w:val="16"/>
              <w:szCs w:val="16"/>
            </w:rPr>
          </w:pPr>
          <w:r w:rsidRPr="006923EC">
            <w:rPr>
              <w:rFonts w:ascii="Dax-Regular" w:hAnsi="Dax-Regular"/>
              <w:sz w:val="16"/>
              <w:szCs w:val="16"/>
            </w:rPr>
            <w:t xml:space="preserve">Plantilla </w:t>
          </w:r>
          <w:r w:rsidR="00F92419">
            <w:rPr>
              <w:rFonts w:ascii="Dax-Regular" w:hAnsi="Dax-Regular"/>
              <w:sz w:val="16"/>
              <w:szCs w:val="16"/>
            </w:rPr>
            <w:t>BEP</w:t>
          </w:r>
        </w:p>
      </w:tc>
    </w:tr>
  </w:tbl>
  <w:p w14:paraId="776DD17F" w14:textId="77777777" w:rsidR="00D052F7" w:rsidRDefault="00D052F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6"/>
      <w:gridCol w:w="222"/>
    </w:tblGrid>
    <w:tr w:rsidR="00D052F7" w14:paraId="06FFB302" w14:textId="77777777" w:rsidTr="006A62FB">
      <w:tc>
        <w:tcPr>
          <w:tcW w:w="9503" w:type="dxa"/>
          <w:vAlign w:val="bottom"/>
        </w:tcPr>
        <w:tbl>
          <w:tblPr>
            <w:tblStyle w:val="Tablaconcuadrcula"/>
            <w:tblW w:w="100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03"/>
            <w:gridCol w:w="567"/>
          </w:tblGrid>
          <w:tr w:rsidR="00D052F7" w14:paraId="14A18FD1" w14:textId="77777777" w:rsidTr="007E16D1">
            <w:tc>
              <w:tcPr>
                <w:tcW w:w="9503" w:type="dxa"/>
                <w:vAlign w:val="bottom"/>
              </w:tcPr>
              <w:p w14:paraId="766E1CE1" w14:textId="4AFBDBB2" w:rsidR="00D052F7" w:rsidRPr="00820660" w:rsidRDefault="00D052F7" w:rsidP="006A62FB">
                <w:pPr>
                  <w:pStyle w:val="Encabezado"/>
                  <w:ind w:firstLine="35"/>
                  <w:rPr>
                    <w:rFonts w:ascii="Dax-Regular" w:hAnsi="Dax-Regular"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rFonts w:ascii="Dax-Regular" w:hAnsi="Dax-Regular"/>
                    <w:color w:val="7F7F7F" w:themeColor="text1" w:themeTint="80"/>
                    <w:sz w:val="18"/>
                    <w:szCs w:val="18"/>
                  </w:rPr>
                  <w:t>REQUERIMENTS BIM DE LA GVA</w:t>
                </w:r>
              </w:p>
            </w:tc>
            <w:tc>
              <w:tcPr>
                <w:tcW w:w="567" w:type="dxa"/>
                <w:vMerge w:val="restart"/>
              </w:tcPr>
              <w:p w14:paraId="7956DE78" w14:textId="77777777" w:rsidR="00D052F7" w:rsidRPr="00820660" w:rsidRDefault="00D052F7" w:rsidP="006A62FB">
                <w:pPr>
                  <w:pStyle w:val="Encabezado"/>
                  <w:ind w:left="-104"/>
                  <w:jc w:val="right"/>
                  <w:rPr>
                    <w:rFonts w:ascii="Dax-Bold" w:hAnsi="Dax-Bold"/>
                    <w:color w:val="969696"/>
                    <w:sz w:val="32"/>
                    <w:szCs w:val="32"/>
                  </w:rPr>
                </w:pPr>
                <w:r w:rsidRPr="00820660">
                  <w:rPr>
                    <w:rFonts w:ascii="Dax-Bold" w:hAnsi="Dax-Bold"/>
                    <w:color w:val="7F7F7F" w:themeColor="text1" w:themeTint="80"/>
                    <w:sz w:val="32"/>
                    <w:szCs w:val="32"/>
                  </w:rPr>
                  <w:fldChar w:fldCharType="begin"/>
                </w:r>
                <w:r w:rsidRPr="00820660">
                  <w:rPr>
                    <w:rFonts w:ascii="Dax-Bold" w:hAnsi="Dax-Bold"/>
                    <w:color w:val="7F7F7F" w:themeColor="text1" w:themeTint="80"/>
                    <w:sz w:val="32"/>
                    <w:szCs w:val="32"/>
                  </w:rPr>
                  <w:instrText>PAGE \* MERGEFORMAT</w:instrText>
                </w:r>
                <w:r w:rsidRPr="00820660">
                  <w:rPr>
                    <w:rFonts w:ascii="Dax-Bold" w:hAnsi="Dax-Bold"/>
                    <w:color w:val="7F7F7F" w:themeColor="text1" w:themeTint="80"/>
                    <w:sz w:val="32"/>
                    <w:szCs w:val="32"/>
                  </w:rPr>
                  <w:fldChar w:fldCharType="separate"/>
                </w:r>
                <w:r>
                  <w:rPr>
                    <w:rFonts w:ascii="Dax-Bold" w:hAnsi="Dax-Bold"/>
                    <w:color w:val="7F7F7F" w:themeColor="text1" w:themeTint="80"/>
                    <w:sz w:val="32"/>
                    <w:szCs w:val="32"/>
                  </w:rPr>
                  <w:t>7</w:t>
                </w:r>
                <w:r w:rsidRPr="00820660">
                  <w:rPr>
                    <w:rFonts w:ascii="Dax-Bold" w:hAnsi="Dax-Bold"/>
                    <w:color w:val="7F7F7F" w:themeColor="text1" w:themeTint="80"/>
                    <w:sz w:val="32"/>
                    <w:szCs w:val="32"/>
                  </w:rPr>
                  <w:fldChar w:fldCharType="end"/>
                </w:r>
              </w:p>
            </w:tc>
          </w:tr>
          <w:tr w:rsidR="00D052F7" w14:paraId="459BFDD0" w14:textId="77777777" w:rsidTr="007E16D1">
            <w:trPr>
              <w:trHeight w:val="95"/>
            </w:trPr>
            <w:tc>
              <w:tcPr>
                <w:tcW w:w="9503" w:type="dxa"/>
                <w:vAlign w:val="bottom"/>
              </w:tcPr>
              <w:p w14:paraId="1516FFE6" w14:textId="3B281DE5" w:rsidR="00D052F7" w:rsidRPr="00F11AFB" w:rsidRDefault="00D052F7" w:rsidP="006923EC">
                <w:pPr>
                  <w:pStyle w:val="Encabezado"/>
                  <w:spacing w:before="60"/>
                  <w:ind w:left="34"/>
                  <w:rPr>
                    <w:rFonts w:ascii="Dax-Regular" w:hAnsi="Dax-Regular"/>
                    <w:sz w:val="16"/>
                    <w:szCs w:val="16"/>
                  </w:rPr>
                </w:pPr>
                <w:r>
                  <w:rPr>
                    <w:rFonts w:ascii="Dax-Regular" w:hAnsi="Dax-Regular"/>
                    <w:sz w:val="16"/>
                    <w:szCs w:val="16"/>
                  </w:rPr>
                  <w:t>Plantilla BEP</w:t>
                </w:r>
              </w:p>
            </w:tc>
            <w:tc>
              <w:tcPr>
                <w:tcW w:w="567" w:type="dxa"/>
                <w:vMerge/>
              </w:tcPr>
              <w:p w14:paraId="2E63CC29" w14:textId="77777777" w:rsidR="00D052F7" w:rsidRPr="009C0A96" w:rsidRDefault="00D052F7" w:rsidP="006A62FB">
                <w:pPr>
                  <w:pStyle w:val="Encabezado"/>
                  <w:jc w:val="right"/>
                  <w:rPr>
                    <w:rFonts w:ascii="Dax-Light" w:hAnsi="Dax-Light"/>
                    <w:color w:val="9D122D"/>
                    <w:sz w:val="18"/>
                    <w:szCs w:val="18"/>
                  </w:rPr>
                </w:pPr>
              </w:p>
            </w:tc>
          </w:tr>
        </w:tbl>
        <w:p w14:paraId="0C64E1E4" w14:textId="77777777" w:rsidR="00D052F7" w:rsidRPr="00820660" w:rsidRDefault="00D052F7" w:rsidP="006A62FB">
          <w:pPr>
            <w:pStyle w:val="Encabezado"/>
            <w:ind w:firstLine="35"/>
            <w:rPr>
              <w:rFonts w:ascii="Dax-Regular" w:hAnsi="Dax-Regular"/>
              <w:color w:val="7F7F7F" w:themeColor="text1" w:themeTint="80"/>
              <w:sz w:val="18"/>
              <w:szCs w:val="18"/>
            </w:rPr>
          </w:pPr>
        </w:p>
      </w:tc>
      <w:tc>
        <w:tcPr>
          <w:tcW w:w="567" w:type="dxa"/>
          <w:vMerge w:val="restart"/>
        </w:tcPr>
        <w:p w14:paraId="153AACB1" w14:textId="77777777" w:rsidR="00D052F7" w:rsidRPr="00820660" w:rsidRDefault="00D052F7" w:rsidP="006A62FB">
          <w:pPr>
            <w:pStyle w:val="Encabezado"/>
            <w:ind w:left="-104"/>
            <w:jc w:val="right"/>
            <w:rPr>
              <w:rFonts w:ascii="Dax-Bold" w:hAnsi="Dax-Bold"/>
              <w:color w:val="969696"/>
              <w:sz w:val="32"/>
              <w:szCs w:val="32"/>
            </w:rPr>
          </w:pPr>
        </w:p>
      </w:tc>
    </w:tr>
    <w:tr w:rsidR="00D052F7" w14:paraId="6C2CA8FB" w14:textId="77777777" w:rsidTr="006A62FB">
      <w:trPr>
        <w:trHeight w:val="70"/>
      </w:trPr>
      <w:tc>
        <w:tcPr>
          <w:tcW w:w="9503" w:type="dxa"/>
          <w:vAlign w:val="bottom"/>
        </w:tcPr>
        <w:p w14:paraId="1A8309C1" w14:textId="77777777" w:rsidR="00D052F7" w:rsidRPr="00BB5D42" w:rsidRDefault="00D052F7" w:rsidP="006A62FB">
          <w:pPr>
            <w:pStyle w:val="Encabezado"/>
            <w:spacing w:before="60"/>
            <w:ind w:left="34"/>
            <w:rPr>
              <w:rFonts w:ascii="Dax-Regular" w:hAnsi="Dax-Regular"/>
              <w:sz w:val="16"/>
              <w:szCs w:val="16"/>
            </w:rPr>
          </w:pPr>
        </w:p>
      </w:tc>
      <w:tc>
        <w:tcPr>
          <w:tcW w:w="567" w:type="dxa"/>
          <w:vMerge/>
        </w:tcPr>
        <w:p w14:paraId="3019E32B" w14:textId="77777777" w:rsidR="00D052F7" w:rsidRPr="009C0A96" w:rsidRDefault="00D052F7" w:rsidP="006A62FB">
          <w:pPr>
            <w:pStyle w:val="Encabezado"/>
            <w:jc w:val="right"/>
            <w:rPr>
              <w:rFonts w:ascii="Dax-Light" w:hAnsi="Dax-Light"/>
              <w:color w:val="9D122D"/>
              <w:sz w:val="18"/>
              <w:szCs w:val="18"/>
            </w:rPr>
          </w:pPr>
        </w:p>
      </w:tc>
    </w:tr>
  </w:tbl>
  <w:p w14:paraId="085BA683" w14:textId="77777777" w:rsidR="00D052F7" w:rsidRDefault="00D052F7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74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"/>
      <w:gridCol w:w="14195"/>
    </w:tblGrid>
    <w:tr w:rsidR="00D052F7" w14:paraId="0D336860" w14:textId="77777777" w:rsidTr="00D052F7">
      <w:tc>
        <w:tcPr>
          <w:tcW w:w="548" w:type="dxa"/>
          <w:vMerge w:val="restart"/>
          <w:vAlign w:val="center"/>
        </w:tcPr>
        <w:p w14:paraId="73239E1B" w14:textId="77777777" w:rsidR="00D052F7" w:rsidRDefault="00D052F7" w:rsidP="007E37B0">
          <w:pPr>
            <w:pStyle w:val="Encabezado"/>
            <w:ind w:right="-109"/>
            <w:rPr>
              <w:rFonts w:ascii="Dax-Light" w:hAnsi="Dax-Light"/>
              <w:color w:val="9D122D"/>
              <w:sz w:val="18"/>
              <w:szCs w:val="18"/>
            </w:rPr>
          </w:pP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begin"/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instrText>PAGE \* MERGEFORMAT</w:instrTex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separate"/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2</w:t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4</w: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end"/>
          </w:r>
        </w:p>
      </w:tc>
      <w:tc>
        <w:tcPr>
          <w:tcW w:w="14195" w:type="dxa"/>
          <w:vAlign w:val="center"/>
        </w:tcPr>
        <w:p w14:paraId="387575C2" w14:textId="4B6C2322" w:rsidR="00D052F7" w:rsidRDefault="00D052F7" w:rsidP="00D052F7">
          <w:pPr>
            <w:pStyle w:val="Encabezado"/>
            <w:tabs>
              <w:tab w:val="right" w:pos="8137"/>
            </w:tabs>
            <w:jc w:val="right"/>
            <w:rPr>
              <w:rFonts w:ascii="Dax-Light" w:hAnsi="Dax-Light"/>
              <w:color w:val="9D122D"/>
              <w:sz w:val="18"/>
              <w:szCs w:val="18"/>
            </w:rPr>
          </w:pP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REQUERIMENTS </w:t>
          </w:r>
          <w:r w:rsidR="00F92419"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BIM </w:t>
          </w: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>DE LA GVA</w:t>
          </w:r>
        </w:p>
      </w:tc>
    </w:tr>
    <w:tr w:rsidR="00D052F7" w14:paraId="51ABF8CD" w14:textId="77777777" w:rsidTr="00D052F7">
      <w:trPr>
        <w:trHeight w:val="87"/>
      </w:trPr>
      <w:tc>
        <w:tcPr>
          <w:tcW w:w="548" w:type="dxa"/>
          <w:vMerge/>
          <w:vAlign w:val="center"/>
        </w:tcPr>
        <w:p w14:paraId="0837D6A3" w14:textId="77777777" w:rsidR="00D052F7" w:rsidRPr="00F06468" w:rsidRDefault="00D052F7" w:rsidP="007E37B0">
          <w:pPr>
            <w:pStyle w:val="Encabezado"/>
            <w:rPr>
              <w:rFonts w:ascii="Dax-Bold" w:hAnsi="Dax-Bold"/>
              <w:color w:val="9D122D"/>
              <w:sz w:val="18"/>
              <w:szCs w:val="18"/>
            </w:rPr>
          </w:pPr>
        </w:p>
      </w:tc>
      <w:tc>
        <w:tcPr>
          <w:tcW w:w="14195" w:type="dxa"/>
          <w:vAlign w:val="bottom"/>
        </w:tcPr>
        <w:p w14:paraId="6131E1B0" w14:textId="4B20EDC4" w:rsidR="00D052F7" w:rsidRPr="006923EC" w:rsidRDefault="00D052F7" w:rsidP="007E37B0">
          <w:pPr>
            <w:pStyle w:val="Encabezado"/>
            <w:spacing w:before="60"/>
            <w:jc w:val="right"/>
            <w:rPr>
              <w:rFonts w:ascii="Dax-Regular" w:hAnsi="Dax-Regular"/>
              <w:sz w:val="16"/>
              <w:szCs w:val="16"/>
            </w:rPr>
          </w:pPr>
          <w:r w:rsidRPr="006923EC">
            <w:rPr>
              <w:rFonts w:ascii="Dax-Regular" w:hAnsi="Dax-Regular"/>
              <w:sz w:val="16"/>
              <w:szCs w:val="16"/>
            </w:rPr>
            <w:t xml:space="preserve">Plantilla </w:t>
          </w:r>
          <w:r w:rsidR="00F92419">
            <w:rPr>
              <w:rFonts w:ascii="Dax-Regular" w:hAnsi="Dax-Regular"/>
              <w:sz w:val="16"/>
              <w:szCs w:val="16"/>
            </w:rPr>
            <w:t>BEP</w:t>
          </w:r>
        </w:p>
      </w:tc>
    </w:tr>
  </w:tbl>
  <w:p w14:paraId="4D749E79" w14:textId="77777777" w:rsidR="00D052F7" w:rsidRDefault="00D052F7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5"/>
      <w:gridCol w:w="425"/>
    </w:tblGrid>
    <w:tr w:rsidR="000C3F8A" w14:paraId="76804ACE" w14:textId="77777777" w:rsidTr="006923EC">
      <w:trPr>
        <w:trHeight w:val="260"/>
      </w:trPr>
      <w:tc>
        <w:tcPr>
          <w:tcW w:w="9635" w:type="dxa"/>
          <w:vAlign w:val="bottom"/>
        </w:tcPr>
        <w:p w14:paraId="25448EC0" w14:textId="444979B9" w:rsidR="000C3F8A" w:rsidRPr="00820660" w:rsidRDefault="000C3F8A" w:rsidP="000C3F8A">
          <w:pPr>
            <w:pStyle w:val="Encabezado"/>
            <w:ind w:firstLine="35"/>
            <w:rPr>
              <w:rFonts w:ascii="Dax-Regular" w:hAnsi="Dax-Regular"/>
              <w:color w:val="7F7F7F" w:themeColor="text1" w:themeTint="80"/>
              <w:sz w:val="18"/>
              <w:szCs w:val="18"/>
            </w:rPr>
          </w:pP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REQUERIMENTS </w:t>
          </w:r>
          <w:r w:rsidR="00F92419"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BIM </w:t>
          </w: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>DE LA GVA</w:t>
          </w:r>
        </w:p>
      </w:tc>
      <w:tc>
        <w:tcPr>
          <w:tcW w:w="425" w:type="dxa"/>
          <w:vMerge w:val="restart"/>
        </w:tcPr>
        <w:p w14:paraId="5225281A" w14:textId="77777777" w:rsidR="000C3F8A" w:rsidRPr="00820660" w:rsidRDefault="000C3F8A" w:rsidP="000C3F8A">
          <w:pPr>
            <w:pStyle w:val="Encabezado"/>
            <w:ind w:left="-104"/>
            <w:jc w:val="right"/>
            <w:rPr>
              <w:rFonts w:ascii="Dax-Bold" w:hAnsi="Dax-Bold"/>
              <w:color w:val="969696"/>
              <w:sz w:val="32"/>
              <w:szCs w:val="32"/>
            </w:rPr>
          </w:pP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begin"/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instrText>PAGE \* MERGEFORMAT</w:instrTex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separate"/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21</w: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end"/>
          </w:r>
        </w:p>
      </w:tc>
    </w:tr>
    <w:tr w:rsidR="000C3F8A" w14:paraId="2690416E" w14:textId="77777777" w:rsidTr="006923EC">
      <w:trPr>
        <w:trHeight w:val="81"/>
      </w:trPr>
      <w:tc>
        <w:tcPr>
          <w:tcW w:w="9635" w:type="dxa"/>
          <w:vAlign w:val="bottom"/>
        </w:tcPr>
        <w:p w14:paraId="32C2A71D" w14:textId="5F23C558" w:rsidR="000C3F8A" w:rsidRPr="00BB5D42" w:rsidRDefault="000C3F8A" w:rsidP="000C3F8A">
          <w:pPr>
            <w:pStyle w:val="Encabezado"/>
            <w:spacing w:before="60"/>
            <w:ind w:left="34"/>
            <w:rPr>
              <w:rFonts w:ascii="Dax-Regular" w:hAnsi="Dax-Regular"/>
              <w:sz w:val="16"/>
              <w:szCs w:val="16"/>
            </w:rPr>
          </w:pPr>
          <w:r>
            <w:rPr>
              <w:rFonts w:ascii="Dax-Regular" w:hAnsi="Dax-Regular"/>
              <w:sz w:val="16"/>
              <w:szCs w:val="16"/>
            </w:rPr>
            <w:t xml:space="preserve">Plantilla </w:t>
          </w:r>
          <w:r w:rsidR="00F92419">
            <w:rPr>
              <w:rFonts w:ascii="Dax-Regular" w:hAnsi="Dax-Regular"/>
              <w:sz w:val="16"/>
              <w:szCs w:val="16"/>
            </w:rPr>
            <w:t>BEP</w:t>
          </w:r>
        </w:p>
      </w:tc>
      <w:tc>
        <w:tcPr>
          <w:tcW w:w="425" w:type="dxa"/>
          <w:vMerge/>
        </w:tcPr>
        <w:p w14:paraId="7091DB20" w14:textId="77777777" w:rsidR="000C3F8A" w:rsidRPr="009C0A96" w:rsidRDefault="000C3F8A" w:rsidP="000C3F8A">
          <w:pPr>
            <w:pStyle w:val="Encabezado"/>
            <w:jc w:val="right"/>
            <w:rPr>
              <w:rFonts w:ascii="Dax-Light" w:hAnsi="Dax-Light"/>
              <w:color w:val="9D122D"/>
              <w:sz w:val="18"/>
              <w:szCs w:val="18"/>
            </w:rPr>
          </w:pPr>
        </w:p>
      </w:tc>
    </w:tr>
  </w:tbl>
  <w:p w14:paraId="78B135C7" w14:textId="77777777" w:rsidR="00AD3853" w:rsidRDefault="00AD3853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9486"/>
    </w:tblGrid>
    <w:tr w:rsidR="00AD4C91" w14:paraId="7DC7DEA9" w14:textId="77777777" w:rsidTr="002A142C">
      <w:tc>
        <w:tcPr>
          <w:tcW w:w="567" w:type="dxa"/>
          <w:vMerge w:val="restart"/>
          <w:vAlign w:val="center"/>
        </w:tcPr>
        <w:p w14:paraId="67CF4BB8" w14:textId="77777777" w:rsidR="00AD4C91" w:rsidRDefault="00AD4C91" w:rsidP="00D206B1">
          <w:pPr>
            <w:pStyle w:val="Encabezado"/>
            <w:ind w:right="-109"/>
            <w:rPr>
              <w:rFonts w:ascii="Dax-Light" w:hAnsi="Dax-Light"/>
              <w:color w:val="9D122D"/>
              <w:sz w:val="18"/>
              <w:szCs w:val="18"/>
            </w:rPr>
          </w:pP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begin"/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instrText>PAGE \* MERGEFORMAT</w:instrTex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separate"/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2</w:t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4</w:t>
          </w:r>
          <w:r w:rsidRPr="00820660"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end"/>
          </w:r>
        </w:p>
      </w:tc>
      <w:tc>
        <w:tcPr>
          <w:tcW w:w="9486" w:type="dxa"/>
          <w:vAlign w:val="center"/>
        </w:tcPr>
        <w:p w14:paraId="1698C4F0" w14:textId="238E8FEB" w:rsidR="00AD4C91" w:rsidRDefault="00F057BA" w:rsidP="002A142C">
          <w:pPr>
            <w:pStyle w:val="Encabezado"/>
            <w:jc w:val="right"/>
            <w:rPr>
              <w:rFonts w:ascii="Dax-Light" w:hAnsi="Dax-Light"/>
              <w:color w:val="9D122D"/>
              <w:sz w:val="18"/>
              <w:szCs w:val="18"/>
            </w:rPr>
          </w:pP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REQUERIMENTS </w:t>
          </w:r>
          <w:r w:rsidR="00F92419"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BIM </w:t>
          </w: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>DE LA GVA</w:t>
          </w:r>
        </w:p>
      </w:tc>
    </w:tr>
    <w:tr w:rsidR="00C74D07" w14:paraId="6F2D24BC" w14:textId="77777777" w:rsidTr="000C25AD">
      <w:trPr>
        <w:trHeight w:val="87"/>
      </w:trPr>
      <w:tc>
        <w:tcPr>
          <w:tcW w:w="567" w:type="dxa"/>
          <w:vMerge/>
          <w:vAlign w:val="center"/>
        </w:tcPr>
        <w:p w14:paraId="77B5F16D" w14:textId="77777777" w:rsidR="00C74D07" w:rsidRPr="00F06468" w:rsidRDefault="00C74D07" w:rsidP="00C74D07">
          <w:pPr>
            <w:pStyle w:val="Encabezado"/>
            <w:rPr>
              <w:rFonts w:ascii="Dax-Bold" w:hAnsi="Dax-Bold"/>
              <w:color w:val="9D122D"/>
              <w:sz w:val="18"/>
              <w:szCs w:val="18"/>
            </w:rPr>
          </w:pPr>
        </w:p>
      </w:tc>
      <w:tc>
        <w:tcPr>
          <w:tcW w:w="9486" w:type="dxa"/>
          <w:vAlign w:val="bottom"/>
        </w:tcPr>
        <w:p w14:paraId="19FBE281" w14:textId="6A270A38" w:rsidR="00C74D07" w:rsidRPr="00055AC7" w:rsidRDefault="00F057BA" w:rsidP="00C74D07">
          <w:pPr>
            <w:pStyle w:val="Encabezado"/>
            <w:spacing w:before="60"/>
            <w:jc w:val="right"/>
            <w:rPr>
              <w:rFonts w:ascii="Dax-Light" w:hAnsi="Dax-Light"/>
              <w:sz w:val="18"/>
              <w:szCs w:val="18"/>
            </w:rPr>
          </w:pPr>
          <w:r w:rsidRPr="006923EC">
            <w:rPr>
              <w:rFonts w:ascii="Dax-Regular" w:hAnsi="Dax-Regular"/>
              <w:sz w:val="16"/>
              <w:szCs w:val="16"/>
            </w:rPr>
            <w:t xml:space="preserve">Plantilla </w:t>
          </w:r>
          <w:r w:rsidR="00F92419">
            <w:rPr>
              <w:rFonts w:ascii="Dax-Regular" w:hAnsi="Dax-Regular"/>
              <w:sz w:val="16"/>
              <w:szCs w:val="16"/>
            </w:rPr>
            <w:t>BEP</w:t>
          </w:r>
        </w:p>
      </w:tc>
    </w:tr>
  </w:tbl>
  <w:p w14:paraId="31E73124" w14:textId="77777777" w:rsidR="00AD4C91" w:rsidRPr="009C0A96" w:rsidRDefault="00AD4C91" w:rsidP="00042A0E">
    <w:pPr>
      <w:pStyle w:val="Encabezado"/>
      <w:rPr>
        <w:rFonts w:ascii="Dax-Light" w:hAnsi="Dax-Light"/>
        <w:color w:val="9D122D"/>
        <w:sz w:val="18"/>
        <w:szCs w:val="18"/>
      </w:rPr>
    </w:pPr>
  </w:p>
  <w:p w14:paraId="1C9EBF4E" w14:textId="77777777" w:rsidR="0012091E" w:rsidRDefault="0012091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3"/>
      <w:gridCol w:w="567"/>
    </w:tblGrid>
    <w:tr w:rsidR="00AD4C91" w14:paraId="7CDDF141" w14:textId="77777777" w:rsidTr="007F7EEE">
      <w:tc>
        <w:tcPr>
          <w:tcW w:w="9503" w:type="dxa"/>
          <w:vAlign w:val="bottom"/>
        </w:tcPr>
        <w:p w14:paraId="696EDED9" w14:textId="7761D681" w:rsidR="00AD4C91" w:rsidRPr="00820660" w:rsidRDefault="00154C0B" w:rsidP="00AD4C91">
          <w:pPr>
            <w:pStyle w:val="Encabezado"/>
            <w:ind w:firstLine="35"/>
            <w:rPr>
              <w:rFonts w:ascii="Dax-Regular" w:hAnsi="Dax-Regular"/>
              <w:color w:val="7F7F7F" w:themeColor="text1" w:themeTint="80"/>
              <w:sz w:val="18"/>
              <w:szCs w:val="18"/>
            </w:rPr>
          </w:pP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REQUERIMENTS </w:t>
          </w:r>
          <w:r w:rsidR="00F92419">
            <w:rPr>
              <w:rFonts w:ascii="Dax-Regular" w:hAnsi="Dax-Regular"/>
              <w:color w:val="7F7F7F" w:themeColor="text1" w:themeTint="80"/>
              <w:sz w:val="18"/>
              <w:szCs w:val="18"/>
            </w:rPr>
            <w:t xml:space="preserve">BIM </w:t>
          </w:r>
          <w:r>
            <w:rPr>
              <w:rFonts w:ascii="Dax-Regular" w:hAnsi="Dax-Regular"/>
              <w:color w:val="7F7F7F" w:themeColor="text1" w:themeTint="80"/>
              <w:sz w:val="18"/>
              <w:szCs w:val="18"/>
            </w:rPr>
            <w:t>DE LA GVA</w:t>
          </w:r>
        </w:p>
      </w:tc>
      <w:tc>
        <w:tcPr>
          <w:tcW w:w="567" w:type="dxa"/>
          <w:vMerge w:val="restart"/>
        </w:tcPr>
        <w:p w14:paraId="5D681441" w14:textId="6E74B4C7" w:rsidR="00AD4C91" w:rsidRPr="00820660" w:rsidRDefault="00174568" w:rsidP="00AD4C91">
          <w:pPr>
            <w:pStyle w:val="Encabezado"/>
            <w:ind w:left="-104"/>
            <w:jc w:val="right"/>
            <w:rPr>
              <w:rFonts w:ascii="Dax-Bold" w:hAnsi="Dax-Bold"/>
              <w:color w:val="969696"/>
              <w:sz w:val="32"/>
              <w:szCs w:val="32"/>
            </w:rPr>
          </w:pPr>
          <w:r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begin"/>
          </w:r>
          <w:r>
            <w:rPr>
              <w:rFonts w:ascii="Dax-Bold" w:hAnsi="Dax-Bold"/>
              <w:color w:val="7F7F7F" w:themeColor="text1" w:themeTint="80"/>
              <w:sz w:val="32"/>
              <w:szCs w:val="32"/>
            </w:rPr>
            <w:instrText xml:space="preserve"> PAGE \* Arabic \* MERGEFORMAT </w:instrText>
          </w:r>
          <w:r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separate"/>
          </w:r>
          <w:r>
            <w:rPr>
              <w:rFonts w:ascii="Dax-Bold" w:hAnsi="Dax-Bold"/>
              <w:noProof/>
              <w:color w:val="7F7F7F" w:themeColor="text1" w:themeTint="80"/>
              <w:sz w:val="32"/>
              <w:szCs w:val="32"/>
            </w:rPr>
            <w:t>10</w:t>
          </w:r>
          <w:r>
            <w:rPr>
              <w:rFonts w:ascii="Dax-Bold" w:hAnsi="Dax-Bold"/>
              <w:color w:val="7F7F7F" w:themeColor="text1" w:themeTint="80"/>
              <w:sz w:val="32"/>
              <w:szCs w:val="32"/>
            </w:rPr>
            <w:fldChar w:fldCharType="end"/>
          </w:r>
        </w:p>
      </w:tc>
    </w:tr>
    <w:tr w:rsidR="00AD4C91" w14:paraId="2A532FBE" w14:textId="77777777" w:rsidTr="007F7EEE">
      <w:trPr>
        <w:trHeight w:val="95"/>
      </w:trPr>
      <w:tc>
        <w:tcPr>
          <w:tcW w:w="9503" w:type="dxa"/>
          <w:vAlign w:val="bottom"/>
        </w:tcPr>
        <w:p w14:paraId="697D3D2D" w14:textId="3D161992" w:rsidR="00AD4C91" w:rsidRPr="00055AC7" w:rsidRDefault="00F057BA" w:rsidP="00AD4C91">
          <w:pPr>
            <w:pStyle w:val="Encabezado"/>
            <w:spacing w:before="60"/>
            <w:ind w:left="34"/>
            <w:rPr>
              <w:rFonts w:ascii="Dax-Regular" w:hAnsi="Dax-Regular"/>
              <w:sz w:val="16"/>
              <w:szCs w:val="16"/>
            </w:rPr>
          </w:pPr>
          <w:r w:rsidRPr="006923EC">
            <w:rPr>
              <w:rFonts w:ascii="Dax-Regular" w:hAnsi="Dax-Regular"/>
              <w:sz w:val="16"/>
              <w:szCs w:val="16"/>
            </w:rPr>
            <w:t xml:space="preserve">Plantilla </w:t>
          </w:r>
          <w:r w:rsidR="00F92419">
            <w:rPr>
              <w:rFonts w:ascii="Dax-Regular" w:hAnsi="Dax-Regular"/>
              <w:sz w:val="16"/>
              <w:szCs w:val="16"/>
            </w:rPr>
            <w:t>BEP</w:t>
          </w:r>
        </w:p>
      </w:tc>
      <w:tc>
        <w:tcPr>
          <w:tcW w:w="567" w:type="dxa"/>
          <w:vMerge/>
        </w:tcPr>
        <w:p w14:paraId="04A0DD37" w14:textId="77777777" w:rsidR="00AD4C91" w:rsidRPr="009C0A96" w:rsidRDefault="00AD4C91" w:rsidP="00AD4C91">
          <w:pPr>
            <w:pStyle w:val="Encabezado"/>
            <w:jc w:val="right"/>
            <w:rPr>
              <w:rFonts w:ascii="Dax-Light" w:hAnsi="Dax-Light"/>
              <w:color w:val="9D122D"/>
              <w:sz w:val="18"/>
              <w:szCs w:val="18"/>
            </w:rPr>
          </w:pPr>
        </w:p>
      </w:tc>
    </w:tr>
  </w:tbl>
  <w:p w14:paraId="182F9763" w14:textId="77777777" w:rsidR="00AD4C91" w:rsidRDefault="00AD4C91" w:rsidP="00BA59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9D5"/>
    <w:multiLevelType w:val="multilevel"/>
    <w:tmpl w:val="7258F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E0740"/>
    <w:multiLevelType w:val="hybridMultilevel"/>
    <w:tmpl w:val="A6EE688C"/>
    <w:lvl w:ilvl="0" w:tplc="335806F2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40000"/>
      </w:rPr>
    </w:lvl>
    <w:lvl w:ilvl="1" w:tplc="B4E2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A2770">
      <w:start w:val="5"/>
      <w:numFmt w:val="bullet"/>
      <w:lvlText w:val="-"/>
      <w:lvlJc w:val="left"/>
      <w:pPr>
        <w:ind w:left="2160" w:hanging="360"/>
      </w:pPr>
      <w:rPr>
        <w:rFonts w:ascii="Calibri" w:eastAsia="Futura Bk" w:hAnsi="Calibri" w:cs="Calibri" w:hint="default"/>
      </w:rPr>
    </w:lvl>
    <w:lvl w:ilvl="3" w:tplc="428C6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0A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C2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E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B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2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23F"/>
    <w:multiLevelType w:val="multilevel"/>
    <w:tmpl w:val="1668F0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highlight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highligh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highlight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E60B4D"/>
    <w:multiLevelType w:val="multilevel"/>
    <w:tmpl w:val="DBBA1F5E"/>
    <w:lvl w:ilvl="0">
      <w:start w:val="1"/>
      <w:numFmt w:val="decimal"/>
      <w:pStyle w:val="Ttulo1"/>
      <w:lvlText w:val="%1"/>
      <w:lvlJc w:val="left"/>
      <w:pPr>
        <w:ind w:left="440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C861AD"/>
    <w:multiLevelType w:val="hybridMultilevel"/>
    <w:tmpl w:val="6FF69DEA"/>
    <w:lvl w:ilvl="0" w:tplc="B1A6D63C">
      <w:numFmt w:val="bullet"/>
      <w:lvlText w:val="•"/>
      <w:lvlJc w:val="left"/>
      <w:pPr>
        <w:ind w:left="1065" w:hanging="705"/>
      </w:pPr>
      <w:rPr>
        <w:rFonts w:ascii="Dax-Regular" w:eastAsiaTheme="minorHAnsi" w:hAnsi="Dax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E31"/>
    <w:multiLevelType w:val="hybridMultilevel"/>
    <w:tmpl w:val="EFB809BC"/>
    <w:lvl w:ilvl="0" w:tplc="D492893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0"/>
      </w:rPr>
    </w:lvl>
    <w:lvl w:ilvl="1" w:tplc="20AAA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6D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E0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EB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0B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45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7D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2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4F17"/>
    <w:multiLevelType w:val="hybridMultilevel"/>
    <w:tmpl w:val="DF542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7169"/>
    <w:multiLevelType w:val="hybridMultilevel"/>
    <w:tmpl w:val="118ECB0C"/>
    <w:lvl w:ilvl="0" w:tplc="263E8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32BB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540F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43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B638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D6C2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6BB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148A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8899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453D0"/>
    <w:multiLevelType w:val="hybridMultilevel"/>
    <w:tmpl w:val="51D49802"/>
    <w:lvl w:ilvl="0" w:tplc="C17E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168B"/>
    <w:multiLevelType w:val="multilevel"/>
    <w:tmpl w:val="EA86D646"/>
    <w:lvl w:ilvl="0">
      <w:start w:val="1"/>
      <w:numFmt w:val="decimal"/>
      <w:pStyle w:val="InGreeNTI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pStyle w:val="InGreeNTIT3"/>
      <w:lvlText w:val="%1.%2.%3."/>
      <w:lvlJc w:val="left"/>
      <w:pPr>
        <w:ind w:left="1224" w:hanging="504"/>
      </w:pPr>
    </w:lvl>
    <w:lvl w:ilvl="3">
      <w:start w:val="1"/>
      <w:numFmt w:val="decimal"/>
      <w:pStyle w:val="InGreeNTI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7527B"/>
    <w:multiLevelType w:val="multilevel"/>
    <w:tmpl w:val="10B07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974577"/>
    <w:multiLevelType w:val="multilevel"/>
    <w:tmpl w:val="6BB6A56E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  "/>
      <w:lvlJc w:val="left"/>
      <w:pPr>
        <w:tabs>
          <w:tab w:val="num" w:pos="720"/>
        </w:tabs>
        <w:ind w:left="0" w:firstLine="0"/>
      </w:pPr>
      <w:rPr>
        <w:rFonts w:ascii="Futura Bk" w:hAnsi="Futura Bk" w:hint="default"/>
        <w:b/>
        <w:i w:val="0"/>
        <w:caps/>
        <w:strike w:val="0"/>
        <w:vanish w:val="0"/>
        <w:color w:val="auto"/>
        <w:spacing w:val="0"/>
        <w:sz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  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  "/>
      <w:lvlJc w:val="left"/>
      <w:pPr>
        <w:tabs>
          <w:tab w:val="num" w:pos="1080"/>
        </w:tabs>
        <w:ind w:left="0" w:firstLine="0"/>
      </w:pPr>
      <w:rPr>
        <w:rFonts w:ascii="Futura Bk" w:hAnsi="Futura Bk" w:hint="default"/>
        <w:b/>
        <w:i w:val="0"/>
        <w:caps w:val="0"/>
        <w:strike w:val="0"/>
        <w:vanish w:val="0"/>
        <w:color w:val="000000"/>
        <w:spacing w:val="0"/>
        <w:position w:val="0"/>
        <w:sz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0" w:firstLine="0"/>
      </w:pPr>
      <w:rPr>
        <w:rFonts w:ascii="Futura Bk" w:hAnsi="Futura Bk" w:hint="default"/>
        <w:b/>
        <w:i w:val="0"/>
        <w:caps w:val="0"/>
        <w:strike w:val="0"/>
        <w:vanish w:val="0"/>
        <w:color w:val="00000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 w15:restartNumberingAfterBreak="0">
    <w:nsid w:val="314140A5"/>
    <w:multiLevelType w:val="multilevel"/>
    <w:tmpl w:val="6100A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7D3220"/>
    <w:multiLevelType w:val="hybridMultilevel"/>
    <w:tmpl w:val="67FCC4E8"/>
    <w:lvl w:ilvl="0" w:tplc="C17E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A2EF3"/>
    <w:multiLevelType w:val="hybridMultilevel"/>
    <w:tmpl w:val="9F30895E"/>
    <w:lvl w:ilvl="0" w:tplc="F6501BFE">
      <w:numFmt w:val="bullet"/>
      <w:lvlText w:val="•"/>
      <w:lvlJc w:val="left"/>
      <w:pPr>
        <w:ind w:left="1065" w:hanging="705"/>
      </w:pPr>
      <w:rPr>
        <w:rFonts w:ascii="Dax-Regular" w:eastAsiaTheme="minorHAnsi" w:hAnsi="Dax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743"/>
    <w:multiLevelType w:val="multilevel"/>
    <w:tmpl w:val="6374C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3AE51C7B"/>
    <w:multiLevelType w:val="multilevel"/>
    <w:tmpl w:val="B4F24E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9655B1"/>
    <w:multiLevelType w:val="multilevel"/>
    <w:tmpl w:val="4BC65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9C779C"/>
    <w:multiLevelType w:val="hybridMultilevel"/>
    <w:tmpl w:val="94CE4914"/>
    <w:lvl w:ilvl="0" w:tplc="7E20FC16">
      <w:numFmt w:val="bullet"/>
      <w:lvlText w:val="•"/>
      <w:lvlJc w:val="left"/>
      <w:pPr>
        <w:ind w:left="1065" w:hanging="705"/>
      </w:pPr>
      <w:rPr>
        <w:rFonts w:ascii="Dax-Regular" w:eastAsiaTheme="minorHAnsi" w:hAnsi="Dax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2604"/>
    <w:multiLevelType w:val="hybridMultilevel"/>
    <w:tmpl w:val="76A641A0"/>
    <w:lvl w:ilvl="0" w:tplc="9DE4AC56">
      <w:start w:val="1"/>
      <w:numFmt w:val="bullet"/>
      <w:pStyle w:val="Prrafodelista"/>
      <w:lvlText w:val=""/>
      <w:lvlJc w:val="left"/>
      <w:pPr>
        <w:ind w:left="720" w:hanging="360"/>
      </w:pPr>
      <w:rPr>
        <w:rFonts w:ascii="Wingdings" w:hAnsi="Wingdings" w:hint="default"/>
        <w:color w:val="FFD506"/>
      </w:rPr>
    </w:lvl>
    <w:lvl w:ilvl="1" w:tplc="9D2634A2">
      <w:numFmt w:val="bullet"/>
      <w:lvlText w:val="•"/>
      <w:lvlJc w:val="left"/>
      <w:pPr>
        <w:ind w:left="1785" w:hanging="705"/>
      </w:pPr>
      <w:rPr>
        <w:rFonts w:ascii="Dax-Regular" w:eastAsiaTheme="minorHAnsi" w:hAnsi="Dax-Regular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3E83"/>
    <w:multiLevelType w:val="hybridMultilevel"/>
    <w:tmpl w:val="D8AE4CCA"/>
    <w:lvl w:ilvl="0" w:tplc="325A1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42F8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9E33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C674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1AC6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B2A7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668B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9C5E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861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610BA5"/>
    <w:multiLevelType w:val="hybridMultilevel"/>
    <w:tmpl w:val="597EA7E4"/>
    <w:lvl w:ilvl="0" w:tplc="F6501BFE">
      <w:numFmt w:val="bullet"/>
      <w:lvlText w:val="•"/>
      <w:lvlJc w:val="left"/>
      <w:pPr>
        <w:ind w:left="1065" w:hanging="705"/>
      </w:pPr>
      <w:rPr>
        <w:rFonts w:ascii="Dax-Regular" w:eastAsiaTheme="minorHAnsi" w:hAnsi="Dax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20A3"/>
    <w:multiLevelType w:val="hybridMultilevel"/>
    <w:tmpl w:val="AABA4A3C"/>
    <w:lvl w:ilvl="0" w:tplc="49489F14">
      <w:start w:val="1"/>
      <w:numFmt w:val="bullet"/>
      <w:pStyle w:val="Vieta2"/>
      <w:lvlText w:val="○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</w:rPr>
    </w:lvl>
    <w:lvl w:ilvl="1" w:tplc="516AC4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8CE8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0400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704F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CC9C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203AB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CA82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6E9D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419FC"/>
    <w:multiLevelType w:val="hybridMultilevel"/>
    <w:tmpl w:val="3A52C514"/>
    <w:lvl w:ilvl="0" w:tplc="4C52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47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E7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7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68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A8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01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A2F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09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443DA"/>
    <w:multiLevelType w:val="hybridMultilevel"/>
    <w:tmpl w:val="7C4CED44"/>
    <w:lvl w:ilvl="0" w:tplc="0B668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A261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F848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5A68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4E20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14FB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6ADC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6893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A68D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B2438"/>
    <w:multiLevelType w:val="multilevel"/>
    <w:tmpl w:val="59B4D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7E29D5"/>
    <w:multiLevelType w:val="hybridMultilevel"/>
    <w:tmpl w:val="05CCA25C"/>
    <w:lvl w:ilvl="0" w:tplc="2FFE8B66">
      <w:start w:val="1"/>
      <w:numFmt w:val="bullet"/>
      <w:pStyle w:val="Vieta1"/>
      <w:lvlText w:val=""/>
      <w:lvlJc w:val="left"/>
      <w:pPr>
        <w:ind w:left="530" w:hanging="360"/>
      </w:pPr>
      <w:rPr>
        <w:rFonts w:ascii="Symbol" w:hAnsi="Symbol" w:hint="default"/>
        <w:color w:val="auto"/>
        <w:sz w:val="24"/>
      </w:rPr>
    </w:lvl>
    <w:lvl w:ilvl="1" w:tplc="72163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8814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76D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3E4F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A20F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EE8C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AA89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C078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7F72071"/>
    <w:multiLevelType w:val="hybridMultilevel"/>
    <w:tmpl w:val="692C2BA8"/>
    <w:lvl w:ilvl="0" w:tplc="3D1CD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0000"/>
        <w:highlight w:val="none"/>
      </w:rPr>
    </w:lvl>
    <w:lvl w:ilvl="1" w:tplc="DC065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8E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8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EF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6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2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41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52322"/>
    <w:multiLevelType w:val="hybridMultilevel"/>
    <w:tmpl w:val="05723B2A"/>
    <w:lvl w:ilvl="0" w:tplc="0D3E8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E6B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F67A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149E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D2F0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6423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A0B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14B9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8C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0733501">
    <w:abstractNumId w:val="15"/>
  </w:num>
  <w:num w:numId="2" w16cid:durableId="1353073483">
    <w:abstractNumId w:val="25"/>
  </w:num>
  <w:num w:numId="3" w16cid:durableId="604070440">
    <w:abstractNumId w:val="19"/>
  </w:num>
  <w:num w:numId="4" w16cid:durableId="1857381104">
    <w:abstractNumId w:val="10"/>
  </w:num>
  <w:num w:numId="5" w16cid:durableId="1486123075">
    <w:abstractNumId w:val="17"/>
  </w:num>
  <w:num w:numId="6" w16cid:durableId="1856905">
    <w:abstractNumId w:val="12"/>
  </w:num>
  <w:num w:numId="7" w16cid:durableId="1409301688">
    <w:abstractNumId w:val="6"/>
  </w:num>
  <w:num w:numId="8" w16cid:durableId="1628469257">
    <w:abstractNumId w:val="18"/>
  </w:num>
  <w:num w:numId="9" w16cid:durableId="1166676969">
    <w:abstractNumId w:val="28"/>
  </w:num>
  <w:num w:numId="10" w16cid:durableId="2038040942">
    <w:abstractNumId w:val="24"/>
  </w:num>
  <w:num w:numId="11" w16cid:durableId="1913006210">
    <w:abstractNumId w:val="20"/>
  </w:num>
  <w:num w:numId="12" w16cid:durableId="345332885">
    <w:abstractNumId w:val="8"/>
  </w:num>
  <w:num w:numId="13" w16cid:durableId="2040087595">
    <w:abstractNumId w:val="21"/>
  </w:num>
  <w:num w:numId="14" w16cid:durableId="485632755">
    <w:abstractNumId w:val="1"/>
  </w:num>
  <w:num w:numId="15" w16cid:durableId="1730374544">
    <w:abstractNumId w:val="14"/>
  </w:num>
  <w:num w:numId="16" w16cid:durableId="1818381549">
    <w:abstractNumId w:val="4"/>
  </w:num>
  <w:num w:numId="17" w16cid:durableId="604112719">
    <w:abstractNumId w:val="3"/>
  </w:num>
  <w:num w:numId="18" w16cid:durableId="368144363">
    <w:abstractNumId w:val="19"/>
  </w:num>
  <w:num w:numId="19" w16cid:durableId="892157412">
    <w:abstractNumId w:val="0"/>
  </w:num>
  <w:num w:numId="20" w16cid:durableId="544950040">
    <w:abstractNumId w:val="13"/>
  </w:num>
  <w:num w:numId="21" w16cid:durableId="1251548808">
    <w:abstractNumId w:val="27"/>
  </w:num>
  <w:num w:numId="22" w16cid:durableId="899248894">
    <w:abstractNumId w:val="2"/>
  </w:num>
  <w:num w:numId="23" w16cid:durableId="25841870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6414536">
    <w:abstractNumId w:val="22"/>
  </w:num>
  <w:num w:numId="25" w16cid:durableId="699278932">
    <w:abstractNumId w:val="11"/>
  </w:num>
  <w:num w:numId="26" w16cid:durableId="399643222">
    <w:abstractNumId w:val="5"/>
  </w:num>
  <w:num w:numId="27" w16cid:durableId="726953200">
    <w:abstractNumId w:val="26"/>
  </w:num>
  <w:num w:numId="28" w16cid:durableId="1435398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0472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3962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815">
    <w:abstractNumId w:val="23"/>
  </w:num>
  <w:num w:numId="32" w16cid:durableId="490370908">
    <w:abstractNumId w:val="16"/>
  </w:num>
  <w:num w:numId="33" w16cid:durableId="13105987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mirrorMargins/>
  <w:proofState w:spelling="clean" w:grammar="clean"/>
  <w:defaultTabStop w:val="709"/>
  <w:hyphenationZone w:val="425"/>
  <w:defaultTableStyle w:val="GVA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wNDIwMLYwsjC1NLRU0lEKTi0uzszPAykwNKkFAE+xl/0tAAAA"/>
  </w:docVars>
  <w:rsids>
    <w:rsidRoot w:val="003F0EF3"/>
    <w:rsid w:val="000072E0"/>
    <w:rsid w:val="00013FD0"/>
    <w:rsid w:val="00014257"/>
    <w:rsid w:val="00015229"/>
    <w:rsid w:val="00015494"/>
    <w:rsid w:val="00015C3D"/>
    <w:rsid w:val="000174E5"/>
    <w:rsid w:val="000178FD"/>
    <w:rsid w:val="00022AED"/>
    <w:rsid w:val="00024751"/>
    <w:rsid w:val="00025462"/>
    <w:rsid w:val="00027544"/>
    <w:rsid w:val="000277FB"/>
    <w:rsid w:val="000301D5"/>
    <w:rsid w:val="00032E76"/>
    <w:rsid w:val="000338BB"/>
    <w:rsid w:val="0003729B"/>
    <w:rsid w:val="00037DE9"/>
    <w:rsid w:val="00041998"/>
    <w:rsid w:val="000426B8"/>
    <w:rsid w:val="00042A0E"/>
    <w:rsid w:val="00043F39"/>
    <w:rsid w:val="00045391"/>
    <w:rsid w:val="00046593"/>
    <w:rsid w:val="00046ED7"/>
    <w:rsid w:val="00052E68"/>
    <w:rsid w:val="00054DAF"/>
    <w:rsid w:val="00055AC7"/>
    <w:rsid w:val="00055CA0"/>
    <w:rsid w:val="000566AA"/>
    <w:rsid w:val="00057EDB"/>
    <w:rsid w:val="00060A93"/>
    <w:rsid w:val="00064006"/>
    <w:rsid w:val="00065D03"/>
    <w:rsid w:val="00066AEA"/>
    <w:rsid w:val="00066C90"/>
    <w:rsid w:val="00066D71"/>
    <w:rsid w:val="000672D6"/>
    <w:rsid w:val="00067465"/>
    <w:rsid w:val="00067576"/>
    <w:rsid w:val="00071692"/>
    <w:rsid w:val="00071B52"/>
    <w:rsid w:val="000722B5"/>
    <w:rsid w:val="000730A0"/>
    <w:rsid w:val="00074296"/>
    <w:rsid w:val="000747B6"/>
    <w:rsid w:val="000800C7"/>
    <w:rsid w:val="00080963"/>
    <w:rsid w:val="00081897"/>
    <w:rsid w:val="00083235"/>
    <w:rsid w:val="00083590"/>
    <w:rsid w:val="00083D4F"/>
    <w:rsid w:val="00084802"/>
    <w:rsid w:val="00086F94"/>
    <w:rsid w:val="00087B0B"/>
    <w:rsid w:val="000903EF"/>
    <w:rsid w:val="00090CDF"/>
    <w:rsid w:val="00091CED"/>
    <w:rsid w:val="00095277"/>
    <w:rsid w:val="000975C3"/>
    <w:rsid w:val="00097E3E"/>
    <w:rsid w:val="000A0FED"/>
    <w:rsid w:val="000A10BA"/>
    <w:rsid w:val="000A1251"/>
    <w:rsid w:val="000A15E6"/>
    <w:rsid w:val="000A1DFD"/>
    <w:rsid w:val="000A1E79"/>
    <w:rsid w:val="000A2AD1"/>
    <w:rsid w:val="000B0E05"/>
    <w:rsid w:val="000B2B41"/>
    <w:rsid w:val="000B502C"/>
    <w:rsid w:val="000B5048"/>
    <w:rsid w:val="000B6441"/>
    <w:rsid w:val="000C0D2A"/>
    <w:rsid w:val="000C2A02"/>
    <w:rsid w:val="000C3F8A"/>
    <w:rsid w:val="000C4FF6"/>
    <w:rsid w:val="000C59A2"/>
    <w:rsid w:val="000C5C1E"/>
    <w:rsid w:val="000C66A8"/>
    <w:rsid w:val="000C7776"/>
    <w:rsid w:val="000D38F3"/>
    <w:rsid w:val="000D4F1E"/>
    <w:rsid w:val="000D7061"/>
    <w:rsid w:val="000D7B06"/>
    <w:rsid w:val="000E0F01"/>
    <w:rsid w:val="000E0FB1"/>
    <w:rsid w:val="000E6FF2"/>
    <w:rsid w:val="000F30B8"/>
    <w:rsid w:val="000F3327"/>
    <w:rsid w:val="000F427C"/>
    <w:rsid w:val="000F4F0F"/>
    <w:rsid w:val="000F7DE6"/>
    <w:rsid w:val="001008BD"/>
    <w:rsid w:val="00103067"/>
    <w:rsid w:val="00105560"/>
    <w:rsid w:val="00106E25"/>
    <w:rsid w:val="00107A88"/>
    <w:rsid w:val="001137D9"/>
    <w:rsid w:val="0012091E"/>
    <w:rsid w:val="00121450"/>
    <w:rsid w:val="00122396"/>
    <w:rsid w:val="001223C1"/>
    <w:rsid w:val="00122BC0"/>
    <w:rsid w:val="0012451B"/>
    <w:rsid w:val="0012470D"/>
    <w:rsid w:val="0012523A"/>
    <w:rsid w:val="0012565B"/>
    <w:rsid w:val="00126FD2"/>
    <w:rsid w:val="00130B65"/>
    <w:rsid w:val="00132116"/>
    <w:rsid w:val="00132122"/>
    <w:rsid w:val="00132295"/>
    <w:rsid w:val="00132303"/>
    <w:rsid w:val="001330CA"/>
    <w:rsid w:val="0013460B"/>
    <w:rsid w:val="00134D05"/>
    <w:rsid w:val="0013611F"/>
    <w:rsid w:val="001362BD"/>
    <w:rsid w:val="001439E8"/>
    <w:rsid w:val="00143C03"/>
    <w:rsid w:val="00145EF8"/>
    <w:rsid w:val="001469AF"/>
    <w:rsid w:val="0015141C"/>
    <w:rsid w:val="00154C0B"/>
    <w:rsid w:val="00155EB8"/>
    <w:rsid w:val="00155EC4"/>
    <w:rsid w:val="0015720D"/>
    <w:rsid w:val="001572DC"/>
    <w:rsid w:val="00160B46"/>
    <w:rsid w:val="0016339D"/>
    <w:rsid w:val="00167BDF"/>
    <w:rsid w:val="00174568"/>
    <w:rsid w:val="001755DD"/>
    <w:rsid w:val="00177699"/>
    <w:rsid w:val="0017780A"/>
    <w:rsid w:val="00183189"/>
    <w:rsid w:val="00184233"/>
    <w:rsid w:val="00184EC9"/>
    <w:rsid w:val="001858CF"/>
    <w:rsid w:val="001870FE"/>
    <w:rsid w:val="00192D97"/>
    <w:rsid w:val="00193A7F"/>
    <w:rsid w:val="00193BDB"/>
    <w:rsid w:val="00196527"/>
    <w:rsid w:val="001969B2"/>
    <w:rsid w:val="001A08FB"/>
    <w:rsid w:val="001A0CF7"/>
    <w:rsid w:val="001A21DA"/>
    <w:rsid w:val="001A261D"/>
    <w:rsid w:val="001A33C5"/>
    <w:rsid w:val="001A43A9"/>
    <w:rsid w:val="001A4617"/>
    <w:rsid w:val="001A5B3F"/>
    <w:rsid w:val="001A6276"/>
    <w:rsid w:val="001A71ED"/>
    <w:rsid w:val="001B1148"/>
    <w:rsid w:val="001B34CF"/>
    <w:rsid w:val="001B497B"/>
    <w:rsid w:val="001B5110"/>
    <w:rsid w:val="001B5189"/>
    <w:rsid w:val="001B61A8"/>
    <w:rsid w:val="001B74F5"/>
    <w:rsid w:val="001C2217"/>
    <w:rsid w:val="001C2CE8"/>
    <w:rsid w:val="001C76FA"/>
    <w:rsid w:val="001D08B0"/>
    <w:rsid w:val="001D212C"/>
    <w:rsid w:val="001E024A"/>
    <w:rsid w:val="001E1432"/>
    <w:rsid w:val="001E6B20"/>
    <w:rsid w:val="001F12B9"/>
    <w:rsid w:val="001F2A50"/>
    <w:rsid w:val="001F2CCA"/>
    <w:rsid w:val="001F6E5F"/>
    <w:rsid w:val="00200766"/>
    <w:rsid w:val="0020720A"/>
    <w:rsid w:val="002108E8"/>
    <w:rsid w:val="0021166C"/>
    <w:rsid w:val="0021324B"/>
    <w:rsid w:val="00213AA8"/>
    <w:rsid w:val="002166C6"/>
    <w:rsid w:val="00216AEF"/>
    <w:rsid w:val="002227E4"/>
    <w:rsid w:val="0022359B"/>
    <w:rsid w:val="002245A6"/>
    <w:rsid w:val="00227056"/>
    <w:rsid w:val="00230E38"/>
    <w:rsid w:val="00232988"/>
    <w:rsid w:val="00236763"/>
    <w:rsid w:val="002368BF"/>
    <w:rsid w:val="00236B02"/>
    <w:rsid w:val="00241071"/>
    <w:rsid w:val="002431AB"/>
    <w:rsid w:val="002446FE"/>
    <w:rsid w:val="00244DCB"/>
    <w:rsid w:val="00245026"/>
    <w:rsid w:val="00246F6A"/>
    <w:rsid w:val="00247A87"/>
    <w:rsid w:val="00247FBF"/>
    <w:rsid w:val="00254177"/>
    <w:rsid w:val="00254EBA"/>
    <w:rsid w:val="00255A09"/>
    <w:rsid w:val="00255FFB"/>
    <w:rsid w:val="00264DFF"/>
    <w:rsid w:val="002656C2"/>
    <w:rsid w:val="00267B5E"/>
    <w:rsid w:val="00270983"/>
    <w:rsid w:val="00270F1F"/>
    <w:rsid w:val="00271C96"/>
    <w:rsid w:val="002733E4"/>
    <w:rsid w:val="0027442B"/>
    <w:rsid w:val="002771E5"/>
    <w:rsid w:val="002777E4"/>
    <w:rsid w:val="002779EB"/>
    <w:rsid w:val="002807F9"/>
    <w:rsid w:val="00280D82"/>
    <w:rsid w:val="002846E0"/>
    <w:rsid w:val="00285196"/>
    <w:rsid w:val="002867C0"/>
    <w:rsid w:val="00287FA4"/>
    <w:rsid w:val="00290C29"/>
    <w:rsid w:val="00291621"/>
    <w:rsid w:val="00294016"/>
    <w:rsid w:val="002960F1"/>
    <w:rsid w:val="002A0220"/>
    <w:rsid w:val="002A03B7"/>
    <w:rsid w:val="002A1225"/>
    <w:rsid w:val="002A142C"/>
    <w:rsid w:val="002A1A92"/>
    <w:rsid w:val="002A3BCA"/>
    <w:rsid w:val="002A41CB"/>
    <w:rsid w:val="002A47AE"/>
    <w:rsid w:val="002A7F6C"/>
    <w:rsid w:val="002B095B"/>
    <w:rsid w:val="002B0D44"/>
    <w:rsid w:val="002B2CB2"/>
    <w:rsid w:val="002B3BB9"/>
    <w:rsid w:val="002B3D3A"/>
    <w:rsid w:val="002B4BAA"/>
    <w:rsid w:val="002B537C"/>
    <w:rsid w:val="002B5647"/>
    <w:rsid w:val="002C1F58"/>
    <w:rsid w:val="002C2139"/>
    <w:rsid w:val="002C29B4"/>
    <w:rsid w:val="002C366F"/>
    <w:rsid w:val="002C70B1"/>
    <w:rsid w:val="002C7300"/>
    <w:rsid w:val="002D1DDC"/>
    <w:rsid w:val="002D2E81"/>
    <w:rsid w:val="002D2EBD"/>
    <w:rsid w:val="002D364D"/>
    <w:rsid w:val="002D5FA6"/>
    <w:rsid w:val="002D6440"/>
    <w:rsid w:val="002D6D02"/>
    <w:rsid w:val="002E377E"/>
    <w:rsid w:val="002E536C"/>
    <w:rsid w:val="002E6563"/>
    <w:rsid w:val="002E6760"/>
    <w:rsid w:val="002F497A"/>
    <w:rsid w:val="002F508E"/>
    <w:rsid w:val="002F66B7"/>
    <w:rsid w:val="002F6B09"/>
    <w:rsid w:val="002F7FCC"/>
    <w:rsid w:val="00302482"/>
    <w:rsid w:val="003033CB"/>
    <w:rsid w:val="00304B95"/>
    <w:rsid w:val="00305BCE"/>
    <w:rsid w:val="0030648F"/>
    <w:rsid w:val="00312017"/>
    <w:rsid w:val="0031241F"/>
    <w:rsid w:val="003132D4"/>
    <w:rsid w:val="00315290"/>
    <w:rsid w:val="003164C6"/>
    <w:rsid w:val="0031651A"/>
    <w:rsid w:val="003170D3"/>
    <w:rsid w:val="00317535"/>
    <w:rsid w:val="00317BAC"/>
    <w:rsid w:val="00317D8A"/>
    <w:rsid w:val="0032118F"/>
    <w:rsid w:val="00321E92"/>
    <w:rsid w:val="00325113"/>
    <w:rsid w:val="00326F79"/>
    <w:rsid w:val="00330302"/>
    <w:rsid w:val="0033092E"/>
    <w:rsid w:val="00330FF6"/>
    <w:rsid w:val="00332352"/>
    <w:rsid w:val="00332CE5"/>
    <w:rsid w:val="00334A84"/>
    <w:rsid w:val="00337BC9"/>
    <w:rsid w:val="00337CDB"/>
    <w:rsid w:val="00340169"/>
    <w:rsid w:val="003414D3"/>
    <w:rsid w:val="00341FF7"/>
    <w:rsid w:val="003427EF"/>
    <w:rsid w:val="00342B47"/>
    <w:rsid w:val="003437F5"/>
    <w:rsid w:val="00345F89"/>
    <w:rsid w:val="00346E3A"/>
    <w:rsid w:val="00350CEB"/>
    <w:rsid w:val="003536C2"/>
    <w:rsid w:val="0035669E"/>
    <w:rsid w:val="0035674F"/>
    <w:rsid w:val="00357448"/>
    <w:rsid w:val="00357F1C"/>
    <w:rsid w:val="00361B7F"/>
    <w:rsid w:val="003626CF"/>
    <w:rsid w:val="00362CC8"/>
    <w:rsid w:val="00366A80"/>
    <w:rsid w:val="0036723E"/>
    <w:rsid w:val="00371332"/>
    <w:rsid w:val="00374F1D"/>
    <w:rsid w:val="00376706"/>
    <w:rsid w:val="00380B5C"/>
    <w:rsid w:val="00380CD9"/>
    <w:rsid w:val="00381706"/>
    <w:rsid w:val="00383DB2"/>
    <w:rsid w:val="00384AF4"/>
    <w:rsid w:val="003850CB"/>
    <w:rsid w:val="00390027"/>
    <w:rsid w:val="00390367"/>
    <w:rsid w:val="00391470"/>
    <w:rsid w:val="00391C98"/>
    <w:rsid w:val="0039371C"/>
    <w:rsid w:val="00393D21"/>
    <w:rsid w:val="00396354"/>
    <w:rsid w:val="003978CC"/>
    <w:rsid w:val="003A20A3"/>
    <w:rsid w:val="003A2F7C"/>
    <w:rsid w:val="003A3701"/>
    <w:rsid w:val="003A6EA2"/>
    <w:rsid w:val="003A73FE"/>
    <w:rsid w:val="003B171E"/>
    <w:rsid w:val="003B1B21"/>
    <w:rsid w:val="003B5C27"/>
    <w:rsid w:val="003C07A1"/>
    <w:rsid w:val="003C4039"/>
    <w:rsid w:val="003C4D63"/>
    <w:rsid w:val="003C6038"/>
    <w:rsid w:val="003C68C3"/>
    <w:rsid w:val="003D060D"/>
    <w:rsid w:val="003D0957"/>
    <w:rsid w:val="003D0C33"/>
    <w:rsid w:val="003D237E"/>
    <w:rsid w:val="003D414D"/>
    <w:rsid w:val="003D52C3"/>
    <w:rsid w:val="003D5BCE"/>
    <w:rsid w:val="003D6CB3"/>
    <w:rsid w:val="003E1C3C"/>
    <w:rsid w:val="003E22B8"/>
    <w:rsid w:val="003E2330"/>
    <w:rsid w:val="003E4429"/>
    <w:rsid w:val="003E6551"/>
    <w:rsid w:val="003E6CE0"/>
    <w:rsid w:val="003F0EF3"/>
    <w:rsid w:val="003F57B5"/>
    <w:rsid w:val="003F7F90"/>
    <w:rsid w:val="004011E1"/>
    <w:rsid w:val="00401D51"/>
    <w:rsid w:val="004022A3"/>
    <w:rsid w:val="00402BC2"/>
    <w:rsid w:val="00402E36"/>
    <w:rsid w:val="00405D8D"/>
    <w:rsid w:val="00406550"/>
    <w:rsid w:val="0040674E"/>
    <w:rsid w:val="004107F4"/>
    <w:rsid w:val="00413605"/>
    <w:rsid w:val="0041456E"/>
    <w:rsid w:val="00414871"/>
    <w:rsid w:val="00415B9F"/>
    <w:rsid w:val="00420835"/>
    <w:rsid w:val="004338C9"/>
    <w:rsid w:val="00433AE4"/>
    <w:rsid w:val="00434695"/>
    <w:rsid w:val="004368FD"/>
    <w:rsid w:val="00440D71"/>
    <w:rsid w:val="00443DEA"/>
    <w:rsid w:val="004451EA"/>
    <w:rsid w:val="00446F21"/>
    <w:rsid w:val="004510C8"/>
    <w:rsid w:val="004540A5"/>
    <w:rsid w:val="00454C36"/>
    <w:rsid w:val="004571D8"/>
    <w:rsid w:val="00463C54"/>
    <w:rsid w:val="00463DF8"/>
    <w:rsid w:val="00464A6C"/>
    <w:rsid w:val="0046629B"/>
    <w:rsid w:val="0046774C"/>
    <w:rsid w:val="00467A82"/>
    <w:rsid w:val="00471743"/>
    <w:rsid w:val="00473945"/>
    <w:rsid w:val="00474680"/>
    <w:rsid w:val="00474A9B"/>
    <w:rsid w:val="00474D95"/>
    <w:rsid w:val="00475D08"/>
    <w:rsid w:val="00481EEC"/>
    <w:rsid w:val="0048242F"/>
    <w:rsid w:val="0048438A"/>
    <w:rsid w:val="004853EB"/>
    <w:rsid w:val="00486045"/>
    <w:rsid w:val="00491492"/>
    <w:rsid w:val="00494A2B"/>
    <w:rsid w:val="00497351"/>
    <w:rsid w:val="00497CF2"/>
    <w:rsid w:val="004A25FD"/>
    <w:rsid w:val="004A271F"/>
    <w:rsid w:val="004A4868"/>
    <w:rsid w:val="004A4AAD"/>
    <w:rsid w:val="004A4AF4"/>
    <w:rsid w:val="004A57F0"/>
    <w:rsid w:val="004B2442"/>
    <w:rsid w:val="004B308C"/>
    <w:rsid w:val="004B5D5D"/>
    <w:rsid w:val="004B7CF2"/>
    <w:rsid w:val="004C6413"/>
    <w:rsid w:val="004C7A24"/>
    <w:rsid w:val="004D07A0"/>
    <w:rsid w:val="004D0FD2"/>
    <w:rsid w:val="004D1F3C"/>
    <w:rsid w:val="004D2FFC"/>
    <w:rsid w:val="004E04A5"/>
    <w:rsid w:val="004E0D48"/>
    <w:rsid w:val="004E3032"/>
    <w:rsid w:val="004E62D9"/>
    <w:rsid w:val="004E7641"/>
    <w:rsid w:val="004F30E0"/>
    <w:rsid w:val="004F34F7"/>
    <w:rsid w:val="004F4532"/>
    <w:rsid w:val="004F562D"/>
    <w:rsid w:val="004F7B7F"/>
    <w:rsid w:val="00501083"/>
    <w:rsid w:val="00501FDB"/>
    <w:rsid w:val="005037FA"/>
    <w:rsid w:val="00503E26"/>
    <w:rsid w:val="005044C3"/>
    <w:rsid w:val="0050592F"/>
    <w:rsid w:val="0051064F"/>
    <w:rsid w:val="005111EF"/>
    <w:rsid w:val="00517CBB"/>
    <w:rsid w:val="0052539D"/>
    <w:rsid w:val="00527689"/>
    <w:rsid w:val="00527BF4"/>
    <w:rsid w:val="00530CDE"/>
    <w:rsid w:val="0053176C"/>
    <w:rsid w:val="00534284"/>
    <w:rsid w:val="005348F0"/>
    <w:rsid w:val="0053528B"/>
    <w:rsid w:val="005400CA"/>
    <w:rsid w:val="00541764"/>
    <w:rsid w:val="00541774"/>
    <w:rsid w:val="005436AB"/>
    <w:rsid w:val="005437BE"/>
    <w:rsid w:val="00545238"/>
    <w:rsid w:val="0054523D"/>
    <w:rsid w:val="005462BB"/>
    <w:rsid w:val="005468E2"/>
    <w:rsid w:val="00554F7D"/>
    <w:rsid w:val="00560D85"/>
    <w:rsid w:val="00561546"/>
    <w:rsid w:val="005617F9"/>
    <w:rsid w:val="00561EB6"/>
    <w:rsid w:val="005620E2"/>
    <w:rsid w:val="0056240B"/>
    <w:rsid w:val="0056673A"/>
    <w:rsid w:val="0056690A"/>
    <w:rsid w:val="0056707F"/>
    <w:rsid w:val="00567C38"/>
    <w:rsid w:val="00574447"/>
    <w:rsid w:val="0057493E"/>
    <w:rsid w:val="00577C2F"/>
    <w:rsid w:val="00582162"/>
    <w:rsid w:val="00585BE4"/>
    <w:rsid w:val="005863D4"/>
    <w:rsid w:val="005878F5"/>
    <w:rsid w:val="00590599"/>
    <w:rsid w:val="00590730"/>
    <w:rsid w:val="00590EAB"/>
    <w:rsid w:val="005933F8"/>
    <w:rsid w:val="00594489"/>
    <w:rsid w:val="00595029"/>
    <w:rsid w:val="005957E8"/>
    <w:rsid w:val="00595904"/>
    <w:rsid w:val="005A3E2E"/>
    <w:rsid w:val="005A601C"/>
    <w:rsid w:val="005A68BF"/>
    <w:rsid w:val="005B17FA"/>
    <w:rsid w:val="005B1E20"/>
    <w:rsid w:val="005B2B18"/>
    <w:rsid w:val="005B3AEE"/>
    <w:rsid w:val="005B4546"/>
    <w:rsid w:val="005B6ABE"/>
    <w:rsid w:val="005C3C95"/>
    <w:rsid w:val="005C3FF1"/>
    <w:rsid w:val="005C5544"/>
    <w:rsid w:val="005C6EB5"/>
    <w:rsid w:val="005C7257"/>
    <w:rsid w:val="005D050D"/>
    <w:rsid w:val="005D14DE"/>
    <w:rsid w:val="005D3311"/>
    <w:rsid w:val="005D34E1"/>
    <w:rsid w:val="005D43F5"/>
    <w:rsid w:val="005D498B"/>
    <w:rsid w:val="005D578E"/>
    <w:rsid w:val="005D6966"/>
    <w:rsid w:val="005D7E44"/>
    <w:rsid w:val="005E0D4B"/>
    <w:rsid w:val="005E0D69"/>
    <w:rsid w:val="005E10E7"/>
    <w:rsid w:val="005E18CE"/>
    <w:rsid w:val="005E2EB5"/>
    <w:rsid w:val="005E680C"/>
    <w:rsid w:val="005E689A"/>
    <w:rsid w:val="005F2843"/>
    <w:rsid w:val="005F3404"/>
    <w:rsid w:val="005F400F"/>
    <w:rsid w:val="00603E89"/>
    <w:rsid w:val="00605772"/>
    <w:rsid w:val="006062FD"/>
    <w:rsid w:val="00606504"/>
    <w:rsid w:val="006101EE"/>
    <w:rsid w:val="00610678"/>
    <w:rsid w:val="00610C6A"/>
    <w:rsid w:val="00613E0E"/>
    <w:rsid w:val="006152DD"/>
    <w:rsid w:val="00615696"/>
    <w:rsid w:val="00616EE4"/>
    <w:rsid w:val="00617DA3"/>
    <w:rsid w:val="006202C0"/>
    <w:rsid w:val="00622E11"/>
    <w:rsid w:val="00625696"/>
    <w:rsid w:val="00626B3D"/>
    <w:rsid w:val="006274AB"/>
    <w:rsid w:val="00631646"/>
    <w:rsid w:val="0063184D"/>
    <w:rsid w:val="00632336"/>
    <w:rsid w:val="00633664"/>
    <w:rsid w:val="00633D4D"/>
    <w:rsid w:val="00635651"/>
    <w:rsid w:val="00635EB6"/>
    <w:rsid w:val="00641F63"/>
    <w:rsid w:val="00642B11"/>
    <w:rsid w:val="00643037"/>
    <w:rsid w:val="00643AFA"/>
    <w:rsid w:val="006459DF"/>
    <w:rsid w:val="006520E3"/>
    <w:rsid w:val="00654A1D"/>
    <w:rsid w:val="0065585B"/>
    <w:rsid w:val="006565DD"/>
    <w:rsid w:val="00656CAF"/>
    <w:rsid w:val="00657A65"/>
    <w:rsid w:val="00660F91"/>
    <w:rsid w:val="00662E76"/>
    <w:rsid w:val="00663A62"/>
    <w:rsid w:val="00663CC9"/>
    <w:rsid w:val="00663F6B"/>
    <w:rsid w:val="006645D7"/>
    <w:rsid w:val="0066628E"/>
    <w:rsid w:val="00666798"/>
    <w:rsid w:val="00667397"/>
    <w:rsid w:val="00667688"/>
    <w:rsid w:val="006679E2"/>
    <w:rsid w:val="006701DF"/>
    <w:rsid w:val="00670FEE"/>
    <w:rsid w:val="00671C28"/>
    <w:rsid w:val="006735DE"/>
    <w:rsid w:val="00673D5A"/>
    <w:rsid w:val="00674D59"/>
    <w:rsid w:val="006825ED"/>
    <w:rsid w:val="006836AB"/>
    <w:rsid w:val="00684660"/>
    <w:rsid w:val="00684753"/>
    <w:rsid w:val="00685271"/>
    <w:rsid w:val="006859BE"/>
    <w:rsid w:val="00690184"/>
    <w:rsid w:val="00691FFE"/>
    <w:rsid w:val="006923BE"/>
    <w:rsid w:val="006923EC"/>
    <w:rsid w:val="006941CF"/>
    <w:rsid w:val="0069653A"/>
    <w:rsid w:val="006965FB"/>
    <w:rsid w:val="0069693F"/>
    <w:rsid w:val="006976F9"/>
    <w:rsid w:val="006A1098"/>
    <w:rsid w:val="006A1771"/>
    <w:rsid w:val="006A4CBE"/>
    <w:rsid w:val="006A5F4B"/>
    <w:rsid w:val="006A62FB"/>
    <w:rsid w:val="006A6D98"/>
    <w:rsid w:val="006A7F95"/>
    <w:rsid w:val="006B1CAA"/>
    <w:rsid w:val="006B3345"/>
    <w:rsid w:val="006B33D8"/>
    <w:rsid w:val="006B437B"/>
    <w:rsid w:val="006B5D4E"/>
    <w:rsid w:val="006C0F1E"/>
    <w:rsid w:val="006C22B0"/>
    <w:rsid w:val="006C7224"/>
    <w:rsid w:val="006D0DB9"/>
    <w:rsid w:val="006D24A1"/>
    <w:rsid w:val="006D4E10"/>
    <w:rsid w:val="006D5DDE"/>
    <w:rsid w:val="006D71E3"/>
    <w:rsid w:val="006D7730"/>
    <w:rsid w:val="006E0375"/>
    <w:rsid w:val="006E1065"/>
    <w:rsid w:val="006E2240"/>
    <w:rsid w:val="006E3603"/>
    <w:rsid w:val="006E3D4A"/>
    <w:rsid w:val="006E4519"/>
    <w:rsid w:val="006F083C"/>
    <w:rsid w:val="006F12CD"/>
    <w:rsid w:val="006F1808"/>
    <w:rsid w:val="006F40B4"/>
    <w:rsid w:val="006F47E0"/>
    <w:rsid w:val="006F531C"/>
    <w:rsid w:val="006F7BC1"/>
    <w:rsid w:val="006F7CA6"/>
    <w:rsid w:val="00702119"/>
    <w:rsid w:val="00702480"/>
    <w:rsid w:val="00702625"/>
    <w:rsid w:val="007044A1"/>
    <w:rsid w:val="00705644"/>
    <w:rsid w:val="00705DB7"/>
    <w:rsid w:val="007132E2"/>
    <w:rsid w:val="00713409"/>
    <w:rsid w:val="00713A05"/>
    <w:rsid w:val="007174A6"/>
    <w:rsid w:val="007178BA"/>
    <w:rsid w:val="007200E0"/>
    <w:rsid w:val="00720B38"/>
    <w:rsid w:val="007218D8"/>
    <w:rsid w:val="00723631"/>
    <w:rsid w:val="00727CE4"/>
    <w:rsid w:val="00727E77"/>
    <w:rsid w:val="0073037B"/>
    <w:rsid w:val="0073073D"/>
    <w:rsid w:val="00730DF5"/>
    <w:rsid w:val="0073275D"/>
    <w:rsid w:val="00736055"/>
    <w:rsid w:val="007366AB"/>
    <w:rsid w:val="00736A5D"/>
    <w:rsid w:val="00740BCD"/>
    <w:rsid w:val="00740F90"/>
    <w:rsid w:val="00742B9D"/>
    <w:rsid w:val="00746814"/>
    <w:rsid w:val="0075128C"/>
    <w:rsid w:val="00751F5F"/>
    <w:rsid w:val="0075227E"/>
    <w:rsid w:val="00755D66"/>
    <w:rsid w:val="00756079"/>
    <w:rsid w:val="007561FA"/>
    <w:rsid w:val="00760D20"/>
    <w:rsid w:val="007610E1"/>
    <w:rsid w:val="00765260"/>
    <w:rsid w:val="007712D8"/>
    <w:rsid w:val="007712E6"/>
    <w:rsid w:val="00776F85"/>
    <w:rsid w:val="007770A2"/>
    <w:rsid w:val="00782332"/>
    <w:rsid w:val="00782724"/>
    <w:rsid w:val="00787A3D"/>
    <w:rsid w:val="007914EC"/>
    <w:rsid w:val="00793B90"/>
    <w:rsid w:val="00797AA8"/>
    <w:rsid w:val="007A2EB6"/>
    <w:rsid w:val="007A3315"/>
    <w:rsid w:val="007A3F70"/>
    <w:rsid w:val="007B1164"/>
    <w:rsid w:val="007B1589"/>
    <w:rsid w:val="007B21C5"/>
    <w:rsid w:val="007B237C"/>
    <w:rsid w:val="007B2E38"/>
    <w:rsid w:val="007B46CD"/>
    <w:rsid w:val="007B4F5C"/>
    <w:rsid w:val="007B52AE"/>
    <w:rsid w:val="007B7212"/>
    <w:rsid w:val="007C0C21"/>
    <w:rsid w:val="007C0C94"/>
    <w:rsid w:val="007C14C3"/>
    <w:rsid w:val="007C1DC9"/>
    <w:rsid w:val="007C1E36"/>
    <w:rsid w:val="007C275C"/>
    <w:rsid w:val="007C3A74"/>
    <w:rsid w:val="007C4B9A"/>
    <w:rsid w:val="007C4EBA"/>
    <w:rsid w:val="007C6628"/>
    <w:rsid w:val="007D1936"/>
    <w:rsid w:val="007D21D4"/>
    <w:rsid w:val="007D2D7C"/>
    <w:rsid w:val="007D5647"/>
    <w:rsid w:val="007D70F9"/>
    <w:rsid w:val="007E0877"/>
    <w:rsid w:val="007E1CE7"/>
    <w:rsid w:val="007E37B0"/>
    <w:rsid w:val="007E3874"/>
    <w:rsid w:val="007E4D5C"/>
    <w:rsid w:val="007E4F41"/>
    <w:rsid w:val="007E623E"/>
    <w:rsid w:val="007E6402"/>
    <w:rsid w:val="007F0E2E"/>
    <w:rsid w:val="007F1149"/>
    <w:rsid w:val="007F166C"/>
    <w:rsid w:val="007F211C"/>
    <w:rsid w:val="007F33FA"/>
    <w:rsid w:val="007F4F48"/>
    <w:rsid w:val="00804652"/>
    <w:rsid w:val="008053B7"/>
    <w:rsid w:val="0080639A"/>
    <w:rsid w:val="00810600"/>
    <w:rsid w:val="0081165A"/>
    <w:rsid w:val="00816C21"/>
    <w:rsid w:val="008170D1"/>
    <w:rsid w:val="0081798D"/>
    <w:rsid w:val="00820044"/>
    <w:rsid w:val="00820660"/>
    <w:rsid w:val="0082224A"/>
    <w:rsid w:val="00823045"/>
    <w:rsid w:val="00823705"/>
    <w:rsid w:val="00823D0E"/>
    <w:rsid w:val="00830538"/>
    <w:rsid w:val="008314C4"/>
    <w:rsid w:val="008317AF"/>
    <w:rsid w:val="00831968"/>
    <w:rsid w:val="00832A43"/>
    <w:rsid w:val="00832D70"/>
    <w:rsid w:val="008368BF"/>
    <w:rsid w:val="00836DAF"/>
    <w:rsid w:val="00840475"/>
    <w:rsid w:val="00840DBC"/>
    <w:rsid w:val="00840EBA"/>
    <w:rsid w:val="00841442"/>
    <w:rsid w:val="00841457"/>
    <w:rsid w:val="00841C32"/>
    <w:rsid w:val="0084372F"/>
    <w:rsid w:val="00843986"/>
    <w:rsid w:val="008439E5"/>
    <w:rsid w:val="00844111"/>
    <w:rsid w:val="00846E21"/>
    <w:rsid w:val="00847E85"/>
    <w:rsid w:val="00851DF6"/>
    <w:rsid w:val="00853ADE"/>
    <w:rsid w:val="00853D7A"/>
    <w:rsid w:val="0085400B"/>
    <w:rsid w:val="00856A15"/>
    <w:rsid w:val="00865067"/>
    <w:rsid w:val="00866B62"/>
    <w:rsid w:val="00867E85"/>
    <w:rsid w:val="00874EF4"/>
    <w:rsid w:val="0087649C"/>
    <w:rsid w:val="008808F0"/>
    <w:rsid w:val="008819D9"/>
    <w:rsid w:val="00884917"/>
    <w:rsid w:val="00884ACF"/>
    <w:rsid w:val="00884C4D"/>
    <w:rsid w:val="00885245"/>
    <w:rsid w:val="00886237"/>
    <w:rsid w:val="0088643C"/>
    <w:rsid w:val="00891817"/>
    <w:rsid w:val="008953E1"/>
    <w:rsid w:val="00895B59"/>
    <w:rsid w:val="008A1F6C"/>
    <w:rsid w:val="008A2D15"/>
    <w:rsid w:val="008A4C36"/>
    <w:rsid w:val="008A7E3F"/>
    <w:rsid w:val="008B201D"/>
    <w:rsid w:val="008B269E"/>
    <w:rsid w:val="008B35B4"/>
    <w:rsid w:val="008B59DF"/>
    <w:rsid w:val="008B5C06"/>
    <w:rsid w:val="008C08CE"/>
    <w:rsid w:val="008C1B18"/>
    <w:rsid w:val="008C3615"/>
    <w:rsid w:val="008C56E1"/>
    <w:rsid w:val="008C6531"/>
    <w:rsid w:val="008C693B"/>
    <w:rsid w:val="008C6E8E"/>
    <w:rsid w:val="008D56FF"/>
    <w:rsid w:val="008D702B"/>
    <w:rsid w:val="008D7182"/>
    <w:rsid w:val="008E1F02"/>
    <w:rsid w:val="008E30DA"/>
    <w:rsid w:val="008E4878"/>
    <w:rsid w:val="008E610E"/>
    <w:rsid w:val="008E6D36"/>
    <w:rsid w:val="008F1F0C"/>
    <w:rsid w:val="008F2171"/>
    <w:rsid w:val="008F4984"/>
    <w:rsid w:val="008F64B1"/>
    <w:rsid w:val="008F73DC"/>
    <w:rsid w:val="00905016"/>
    <w:rsid w:val="00907D78"/>
    <w:rsid w:val="00910BED"/>
    <w:rsid w:val="009120EF"/>
    <w:rsid w:val="00915A1F"/>
    <w:rsid w:val="00915E90"/>
    <w:rsid w:val="00916B6A"/>
    <w:rsid w:val="00922391"/>
    <w:rsid w:val="00922EC1"/>
    <w:rsid w:val="00923022"/>
    <w:rsid w:val="00923B68"/>
    <w:rsid w:val="00923E35"/>
    <w:rsid w:val="00924CC7"/>
    <w:rsid w:val="00925E21"/>
    <w:rsid w:val="00925E69"/>
    <w:rsid w:val="009269E7"/>
    <w:rsid w:val="00926AB7"/>
    <w:rsid w:val="0092709D"/>
    <w:rsid w:val="00932D79"/>
    <w:rsid w:val="00933C86"/>
    <w:rsid w:val="0093462E"/>
    <w:rsid w:val="00935E17"/>
    <w:rsid w:val="009418E5"/>
    <w:rsid w:val="00943396"/>
    <w:rsid w:val="009435CB"/>
    <w:rsid w:val="00943A8A"/>
    <w:rsid w:val="00943D1B"/>
    <w:rsid w:val="009446F8"/>
    <w:rsid w:val="00944979"/>
    <w:rsid w:val="0094624E"/>
    <w:rsid w:val="00950304"/>
    <w:rsid w:val="00953F17"/>
    <w:rsid w:val="0095405B"/>
    <w:rsid w:val="00955E86"/>
    <w:rsid w:val="00956211"/>
    <w:rsid w:val="00956CBD"/>
    <w:rsid w:val="00957DC2"/>
    <w:rsid w:val="00964B01"/>
    <w:rsid w:val="009652DD"/>
    <w:rsid w:val="0096652C"/>
    <w:rsid w:val="009710A7"/>
    <w:rsid w:val="0097134A"/>
    <w:rsid w:val="009719F5"/>
    <w:rsid w:val="00972FBA"/>
    <w:rsid w:val="009732DD"/>
    <w:rsid w:val="00974269"/>
    <w:rsid w:val="00974A9C"/>
    <w:rsid w:val="0097619F"/>
    <w:rsid w:val="0098216A"/>
    <w:rsid w:val="00987764"/>
    <w:rsid w:val="0099081B"/>
    <w:rsid w:val="009910BE"/>
    <w:rsid w:val="00991661"/>
    <w:rsid w:val="00992FC2"/>
    <w:rsid w:val="00993675"/>
    <w:rsid w:val="0099591F"/>
    <w:rsid w:val="00995A65"/>
    <w:rsid w:val="009A006F"/>
    <w:rsid w:val="009A0B36"/>
    <w:rsid w:val="009A115B"/>
    <w:rsid w:val="009A3391"/>
    <w:rsid w:val="009A4690"/>
    <w:rsid w:val="009A4A3D"/>
    <w:rsid w:val="009A57CF"/>
    <w:rsid w:val="009A7663"/>
    <w:rsid w:val="009B1062"/>
    <w:rsid w:val="009B20AB"/>
    <w:rsid w:val="009B470E"/>
    <w:rsid w:val="009B7FEF"/>
    <w:rsid w:val="009C07BE"/>
    <w:rsid w:val="009C0A96"/>
    <w:rsid w:val="009C2008"/>
    <w:rsid w:val="009C3BCC"/>
    <w:rsid w:val="009C705B"/>
    <w:rsid w:val="009D1468"/>
    <w:rsid w:val="009D1FFC"/>
    <w:rsid w:val="009D2ECD"/>
    <w:rsid w:val="009D5517"/>
    <w:rsid w:val="009D57ED"/>
    <w:rsid w:val="009D7B68"/>
    <w:rsid w:val="009E015B"/>
    <w:rsid w:val="009E017F"/>
    <w:rsid w:val="009E186C"/>
    <w:rsid w:val="009E3FAB"/>
    <w:rsid w:val="009E7E03"/>
    <w:rsid w:val="009F0C73"/>
    <w:rsid w:val="009F1760"/>
    <w:rsid w:val="009F2F86"/>
    <w:rsid w:val="00A0002E"/>
    <w:rsid w:val="00A01500"/>
    <w:rsid w:val="00A02E53"/>
    <w:rsid w:val="00A0469E"/>
    <w:rsid w:val="00A0484E"/>
    <w:rsid w:val="00A05CD3"/>
    <w:rsid w:val="00A1154C"/>
    <w:rsid w:val="00A130BC"/>
    <w:rsid w:val="00A13D9B"/>
    <w:rsid w:val="00A16748"/>
    <w:rsid w:val="00A17323"/>
    <w:rsid w:val="00A17892"/>
    <w:rsid w:val="00A205C9"/>
    <w:rsid w:val="00A2196E"/>
    <w:rsid w:val="00A3066A"/>
    <w:rsid w:val="00A3105C"/>
    <w:rsid w:val="00A31BBC"/>
    <w:rsid w:val="00A32B4B"/>
    <w:rsid w:val="00A3319D"/>
    <w:rsid w:val="00A338CD"/>
    <w:rsid w:val="00A34056"/>
    <w:rsid w:val="00A345CC"/>
    <w:rsid w:val="00A372CE"/>
    <w:rsid w:val="00A37C3C"/>
    <w:rsid w:val="00A403AA"/>
    <w:rsid w:val="00A40638"/>
    <w:rsid w:val="00A4175B"/>
    <w:rsid w:val="00A42060"/>
    <w:rsid w:val="00A44CB3"/>
    <w:rsid w:val="00A45175"/>
    <w:rsid w:val="00A46129"/>
    <w:rsid w:val="00A4643D"/>
    <w:rsid w:val="00A4715F"/>
    <w:rsid w:val="00A5128D"/>
    <w:rsid w:val="00A5266C"/>
    <w:rsid w:val="00A53F2C"/>
    <w:rsid w:val="00A54DC4"/>
    <w:rsid w:val="00A54F23"/>
    <w:rsid w:val="00A570E1"/>
    <w:rsid w:val="00A57772"/>
    <w:rsid w:val="00A615AD"/>
    <w:rsid w:val="00A615EC"/>
    <w:rsid w:val="00A63E05"/>
    <w:rsid w:val="00A649BB"/>
    <w:rsid w:val="00A64DDB"/>
    <w:rsid w:val="00A65153"/>
    <w:rsid w:val="00A7256B"/>
    <w:rsid w:val="00A7510A"/>
    <w:rsid w:val="00A77AAF"/>
    <w:rsid w:val="00A8165D"/>
    <w:rsid w:val="00A81C86"/>
    <w:rsid w:val="00A822A2"/>
    <w:rsid w:val="00A83247"/>
    <w:rsid w:val="00A8357F"/>
    <w:rsid w:val="00A937C8"/>
    <w:rsid w:val="00A94193"/>
    <w:rsid w:val="00A96A83"/>
    <w:rsid w:val="00AA5E31"/>
    <w:rsid w:val="00AA61EE"/>
    <w:rsid w:val="00AA7971"/>
    <w:rsid w:val="00AB0396"/>
    <w:rsid w:val="00AB200B"/>
    <w:rsid w:val="00AB3A96"/>
    <w:rsid w:val="00AB4DE4"/>
    <w:rsid w:val="00AB586F"/>
    <w:rsid w:val="00AB6184"/>
    <w:rsid w:val="00AC0544"/>
    <w:rsid w:val="00AC10A1"/>
    <w:rsid w:val="00AC2020"/>
    <w:rsid w:val="00AC5537"/>
    <w:rsid w:val="00AC5A04"/>
    <w:rsid w:val="00AC66B7"/>
    <w:rsid w:val="00AD0931"/>
    <w:rsid w:val="00AD3853"/>
    <w:rsid w:val="00AD4C91"/>
    <w:rsid w:val="00AD7002"/>
    <w:rsid w:val="00AE5A63"/>
    <w:rsid w:val="00AF0623"/>
    <w:rsid w:val="00AF0978"/>
    <w:rsid w:val="00AF11C2"/>
    <w:rsid w:val="00AF1CA5"/>
    <w:rsid w:val="00AF29A8"/>
    <w:rsid w:val="00AF330E"/>
    <w:rsid w:val="00AF40A8"/>
    <w:rsid w:val="00B000FA"/>
    <w:rsid w:val="00B00BF9"/>
    <w:rsid w:val="00B030BF"/>
    <w:rsid w:val="00B04E72"/>
    <w:rsid w:val="00B05798"/>
    <w:rsid w:val="00B05834"/>
    <w:rsid w:val="00B07186"/>
    <w:rsid w:val="00B11FA0"/>
    <w:rsid w:val="00B12778"/>
    <w:rsid w:val="00B16DC2"/>
    <w:rsid w:val="00B16DC4"/>
    <w:rsid w:val="00B17613"/>
    <w:rsid w:val="00B213E9"/>
    <w:rsid w:val="00B23A29"/>
    <w:rsid w:val="00B248B0"/>
    <w:rsid w:val="00B260E8"/>
    <w:rsid w:val="00B30CB1"/>
    <w:rsid w:val="00B31F29"/>
    <w:rsid w:val="00B40F23"/>
    <w:rsid w:val="00B41816"/>
    <w:rsid w:val="00B43170"/>
    <w:rsid w:val="00B47EB4"/>
    <w:rsid w:val="00B518D4"/>
    <w:rsid w:val="00B51F5C"/>
    <w:rsid w:val="00B5389A"/>
    <w:rsid w:val="00B54CD3"/>
    <w:rsid w:val="00B5548C"/>
    <w:rsid w:val="00B55D22"/>
    <w:rsid w:val="00B56067"/>
    <w:rsid w:val="00B56E24"/>
    <w:rsid w:val="00B573D3"/>
    <w:rsid w:val="00B57E4F"/>
    <w:rsid w:val="00B614AC"/>
    <w:rsid w:val="00B62104"/>
    <w:rsid w:val="00B62747"/>
    <w:rsid w:val="00B64251"/>
    <w:rsid w:val="00B65182"/>
    <w:rsid w:val="00B65E49"/>
    <w:rsid w:val="00B6624A"/>
    <w:rsid w:val="00B73EA4"/>
    <w:rsid w:val="00B74518"/>
    <w:rsid w:val="00B74D31"/>
    <w:rsid w:val="00B764B9"/>
    <w:rsid w:val="00B7694F"/>
    <w:rsid w:val="00B77F3C"/>
    <w:rsid w:val="00B80EE7"/>
    <w:rsid w:val="00B8188C"/>
    <w:rsid w:val="00B83728"/>
    <w:rsid w:val="00B84D64"/>
    <w:rsid w:val="00B85464"/>
    <w:rsid w:val="00B91ACC"/>
    <w:rsid w:val="00B941C7"/>
    <w:rsid w:val="00B941D7"/>
    <w:rsid w:val="00B9659F"/>
    <w:rsid w:val="00B97E43"/>
    <w:rsid w:val="00BA04E6"/>
    <w:rsid w:val="00BA506A"/>
    <w:rsid w:val="00BA5901"/>
    <w:rsid w:val="00BA59A3"/>
    <w:rsid w:val="00BB0FAB"/>
    <w:rsid w:val="00BB1AF4"/>
    <w:rsid w:val="00BB288C"/>
    <w:rsid w:val="00BB5D42"/>
    <w:rsid w:val="00BB7B01"/>
    <w:rsid w:val="00BC19F9"/>
    <w:rsid w:val="00BC35C7"/>
    <w:rsid w:val="00BC3E91"/>
    <w:rsid w:val="00BC56C3"/>
    <w:rsid w:val="00BC5BD9"/>
    <w:rsid w:val="00BC5CBD"/>
    <w:rsid w:val="00BC62A2"/>
    <w:rsid w:val="00BD1616"/>
    <w:rsid w:val="00BD3293"/>
    <w:rsid w:val="00BD3C38"/>
    <w:rsid w:val="00BD3C91"/>
    <w:rsid w:val="00BD3FB4"/>
    <w:rsid w:val="00BD52D6"/>
    <w:rsid w:val="00BD789B"/>
    <w:rsid w:val="00BE256F"/>
    <w:rsid w:val="00BE375E"/>
    <w:rsid w:val="00BE5F1B"/>
    <w:rsid w:val="00BE66A8"/>
    <w:rsid w:val="00BE6E56"/>
    <w:rsid w:val="00BF042D"/>
    <w:rsid w:val="00BF06A9"/>
    <w:rsid w:val="00BF0756"/>
    <w:rsid w:val="00BF0960"/>
    <w:rsid w:val="00BF0B27"/>
    <w:rsid w:val="00BF2B7B"/>
    <w:rsid w:val="00BF36FA"/>
    <w:rsid w:val="00BF3BC0"/>
    <w:rsid w:val="00BF4EAE"/>
    <w:rsid w:val="00BF5966"/>
    <w:rsid w:val="00BF66A5"/>
    <w:rsid w:val="00BF6772"/>
    <w:rsid w:val="00BF67AB"/>
    <w:rsid w:val="00BF7A07"/>
    <w:rsid w:val="00C01549"/>
    <w:rsid w:val="00C0518F"/>
    <w:rsid w:val="00C067FB"/>
    <w:rsid w:val="00C07C57"/>
    <w:rsid w:val="00C07C77"/>
    <w:rsid w:val="00C11525"/>
    <w:rsid w:val="00C12468"/>
    <w:rsid w:val="00C15E37"/>
    <w:rsid w:val="00C168C4"/>
    <w:rsid w:val="00C218F9"/>
    <w:rsid w:val="00C25B05"/>
    <w:rsid w:val="00C2699F"/>
    <w:rsid w:val="00C35910"/>
    <w:rsid w:val="00C36576"/>
    <w:rsid w:val="00C366C4"/>
    <w:rsid w:val="00C3780B"/>
    <w:rsid w:val="00C42B5E"/>
    <w:rsid w:val="00C47D4B"/>
    <w:rsid w:val="00C53136"/>
    <w:rsid w:val="00C550C1"/>
    <w:rsid w:val="00C56806"/>
    <w:rsid w:val="00C61F25"/>
    <w:rsid w:val="00C6387A"/>
    <w:rsid w:val="00C65430"/>
    <w:rsid w:val="00C654C3"/>
    <w:rsid w:val="00C677F8"/>
    <w:rsid w:val="00C7454D"/>
    <w:rsid w:val="00C74A33"/>
    <w:rsid w:val="00C74D07"/>
    <w:rsid w:val="00C75EE3"/>
    <w:rsid w:val="00C75FA2"/>
    <w:rsid w:val="00C768D9"/>
    <w:rsid w:val="00C80414"/>
    <w:rsid w:val="00C82E62"/>
    <w:rsid w:val="00C83336"/>
    <w:rsid w:val="00C8494E"/>
    <w:rsid w:val="00C858F6"/>
    <w:rsid w:val="00C86FD5"/>
    <w:rsid w:val="00C92BBD"/>
    <w:rsid w:val="00C930A7"/>
    <w:rsid w:val="00C962DE"/>
    <w:rsid w:val="00C96BCF"/>
    <w:rsid w:val="00C97A02"/>
    <w:rsid w:val="00CA0DA4"/>
    <w:rsid w:val="00CA0F5D"/>
    <w:rsid w:val="00CA3F83"/>
    <w:rsid w:val="00CA4EC0"/>
    <w:rsid w:val="00CA5908"/>
    <w:rsid w:val="00CA67F8"/>
    <w:rsid w:val="00CA6D9F"/>
    <w:rsid w:val="00CA7C69"/>
    <w:rsid w:val="00CB0070"/>
    <w:rsid w:val="00CB03FA"/>
    <w:rsid w:val="00CB11BF"/>
    <w:rsid w:val="00CB1709"/>
    <w:rsid w:val="00CB2ECB"/>
    <w:rsid w:val="00CB7DEE"/>
    <w:rsid w:val="00CC22BE"/>
    <w:rsid w:val="00CC4347"/>
    <w:rsid w:val="00CC43F1"/>
    <w:rsid w:val="00CC4ECE"/>
    <w:rsid w:val="00CC74A6"/>
    <w:rsid w:val="00CC7819"/>
    <w:rsid w:val="00CD02D7"/>
    <w:rsid w:val="00CD1648"/>
    <w:rsid w:val="00CD1AAE"/>
    <w:rsid w:val="00CD1DF6"/>
    <w:rsid w:val="00CD498B"/>
    <w:rsid w:val="00CD49AB"/>
    <w:rsid w:val="00CE1D46"/>
    <w:rsid w:val="00CE521F"/>
    <w:rsid w:val="00CE5469"/>
    <w:rsid w:val="00CF0213"/>
    <w:rsid w:val="00CF167B"/>
    <w:rsid w:val="00CF35C3"/>
    <w:rsid w:val="00CF3697"/>
    <w:rsid w:val="00CF3CA1"/>
    <w:rsid w:val="00CF5DC6"/>
    <w:rsid w:val="00CF5E4B"/>
    <w:rsid w:val="00CF753C"/>
    <w:rsid w:val="00CF7A73"/>
    <w:rsid w:val="00CF7EE4"/>
    <w:rsid w:val="00D00D80"/>
    <w:rsid w:val="00D03E55"/>
    <w:rsid w:val="00D052F7"/>
    <w:rsid w:val="00D05866"/>
    <w:rsid w:val="00D0634E"/>
    <w:rsid w:val="00D06457"/>
    <w:rsid w:val="00D06F99"/>
    <w:rsid w:val="00D0798D"/>
    <w:rsid w:val="00D07D1E"/>
    <w:rsid w:val="00D122E6"/>
    <w:rsid w:val="00D124F1"/>
    <w:rsid w:val="00D12602"/>
    <w:rsid w:val="00D13764"/>
    <w:rsid w:val="00D16C67"/>
    <w:rsid w:val="00D206B1"/>
    <w:rsid w:val="00D246FF"/>
    <w:rsid w:val="00D267BC"/>
    <w:rsid w:val="00D27AE3"/>
    <w:rsid w:val="00D3015C"/>
    <w:rsid w:val="00D311C4"/>
    <w:rsid w:val="00D33A24"/>
    <w:rsid w:val="00D33BBD"/>
    <w:rsid w:val="00D36A83"/>
    <w:rsid w:val="00D4064F"/>
    <w:rsid w:val="00D417BB"/>
    <w:rsid w:val="00D42AB1"/>
    <w:rsid w:val="00D43364"/>
    <w:rsid w:val="00D44F0C"/>
    <w:rsid w:val="00D506D7"/>
    <w:rsid w:val="00D520FB"/>
    <w:rsid w:val="00D54209"/>
    <w:rsid w:val="00D55B2A"/>
    <w:rsid w:val="00D5734D"/>
    <w:rsid w:val="00D61738"/>
    <w:rsid w:val="00D62CF1"/>
    <w:rsid w:val="00D6529E"/>
    <w:rsid w:val="00D676EF"/>
    <w:rsid w:val="00D71A9D"/>
    <w:rsid w:val="00D73947"/>
    <w:rsid w:val="00D758CC"/>
    <w:rsid w:val="00D766B4"/>
    <w:rsid w:val="00D77733"/>
    <w:rsid w:val="00D81D83"/>
    <w:rsid w:val="00D83177"/>
    <w:rsid w:val="00D83D96"/>
    <w:rsid w:val="00D84363"/>
    <w:rsid w:val="00D86779"/>
    <w:rsid w:val="00D90D47"/>
    <w:rsid w:val="00D91243"/>
    <w:rsid w:val="00D91F4D"/>
    <w:rsid w:val="00D92CB6"/>
    <w:rsid w:val="00D95BB6"/>
    <w:rsid w:val="00D96C90"/>
    <w:rsid w:val="00DA0745"/>
    <w:rsid w:val="00DA0EAA"/>
    <w:rsid w:val="00DA269A"/>
    <w:rsid w:val="00DA421C"/>
    <w:rsid w:val="00DA662B"/>
    <w:rsid w:val="00DA6764"/>
    <w:rsid w:val="00DB193C"/>
    <w:rsid w:val="00DB1FDF"/>
    <w:rsid w:val="00DB65B8"/>
    <w:rsid w:val="00DB798E"/>
    <w:rsid w:val="00DB7B1F"/>
    <w:rsid w:val="00DC34D7"/>
    <w:rsid w:val="00DC38C1"/>
    <w:rsid w:val="00DC45DD"/>
    <w:rsid w:val="00DC60DD"/>
    <w:rsid w:val="00DC77E8"/>
    <w:rsid w:val="00DD1CD1"/>
    <w:rsid w:val="00DD227F"/>
    <w:rsid w:val="00DD2740"/>
    <w:rsid w:val="00DD324F"/>
    <w:rsid w:val="00DD3F4D"/>
    <w:rsid w:val="00DE2750"/>
    <w:rsid w:val="00DE29B7"/>
    <w:rsid w:val="00DE39E9"/>
    <w:rsid w:val="00DE3A69"/>
    <w:rsid w:val="00DE3EF7"/>
    <w:rsid w:val="00DE5549"/>
    <w:rsid w:val="00DE6ACF"/>
    <w:rsid w:val="00DE6B26"/>
    <w:rsid w:val="00DF0817"/>
    <w:rsid w:val="00DF0887"/>
    <w:rsid w:val="00DF0D9A"/>
    <w:rsid w:val="00DF3A5F"/>
    <w:rsid w:val="00DF3ACB"/>
    <w:rsid w:val="00DF4A54"/>
    <w:rsid w:val="00DF4E64"/>
    <w:rsid w:val="00E0448A"/>
    <w:rsid w:val="00E07385"/>
    <w:rsid w:val="00E07C5D"/>
    <w:rsid w:val="00E11108"/>
    <w:rsid w:val="00E12D68"/>
    <w:rsid w:val="00E12DA2"/>
    <w:rsid w:val="00E12DB1"/>
    <w:rsid w:val="00E15D42"/>
    <w:rsid w:val="00E16D22"/>
    <w:rsid w:val="00E173FC"/>
    <w:rsid w:val="00E25378"/>
    <w:rsid w:val="00E25826"/>
    <w:rsid w:val="00E2757C"/>
    <w:rsid w:val="00E31A8E"/>
    <w:rsid w:val="00E33908"/>
    <w:rsid w:val="00E3436C"/>
    <w:rsid w:val="00E350EE"/>
    <w:rsid w:val="00E35405"/>
    <w:rsid w:val="00E35931"/>
    <w:rsid w:val="00E3754A"/>
    <w:rsid w:val="00E376B3"/>
    <w:rsid w:val="00E4014D"/>
    <w:rsid w:val="00E412FB"/>
    <w:rsid w:val="00E42991"/>
    <w:rsid w:val="00E42EB0"/>
    <w:rsid w:val="00E44421"/>
    <w:rsid w:val="00E44CC0"/>
    <w:rsid w:val="00E45478"/>
    <w:rsid w:val="00E4594B"/>
    <w:rsid w:val="00E50F01"/>
    <w:rsid w:val="00E51419"/>
    <w:rsid w:val="00E51D49"/>
    <w:rsid w:val="00E5273B"/>
    <w:rsid w:val="00E64FFC"/>
    <w:rsid w:val="00E655E6"/>
    <w:rsid w:val="00E65EBE"/>
    <w:rsid w:val="00E66E79"/>
    <w:rsid w:val="00E67EAF"/>
    <w:rsid w:val="00E73983"/>
    <w:rsid w:val="00E74AE3"/>
    <w:rsid w:val="00E74E65"/>
    <w:rsid w:val="00E758DC"/>
    <w:rsid w:val="00E8180F"/>
    <w:rsid w:val="00E83A3A"/>
    <w:rsid w:val="00E86524"/>
    <w:rsid w:val="00E86F3F"/>
    <w:rsid w:val="00E86FB4"/>
    <w:rsid w:val="00E915DD"/>
    <w:rsid w:val="00E9360C"/>
    <w:rsid w:val="00E9532A"/>
    <w:rsid w:val="00E96648"/>
    <w:rsid w:val="00E96722"/>
    <w:rsid w:val="00E968C1"/>
    <w:rsid w:val="00EA0D8B"/>
    <w:rsid w:val="00EA0ECE"/>
    <w:rsid w:val="00EA208F"/>
    <w:rsid w:val="00EA447E"/>
    <w:rsid w:val="00EA4825"/>
    <w:rsid w:val="00EA6246"/>
    <w:rsid w:val="00EA7B42"/>
    <w:rsid w:val="00EB1055"/>
    <w:rsid w:val="00EB2BA6"/>
    <w:rsid w:val="00EB5787"/>
    <w:rsid w:val="00EB7429"/>
    <w:rsid w:val="00EB7982"/>
    <w:rsid w:val="00EC022C"/>
    <w:rsid w:val="00EC17AB"/>
    <w:rsid w:val="00EC2CC3"/>
    <w:rsid w:val="00EC400D"/>
    <w:rsid w:val="00EC5832"/>
    <w:rsid w:val="00EC6575"/>
    <w:rsid w:val="00EC75CF"/>
    <w:rsid w:val="00ED235E"/>
    <w:rsid w:val="00ED35DA"/>
    <w:rsid w:val="00ED56E5"/>
    <w:rsid w:val="00ED5ABC"/>
    <w:rsid w:val="00ED7A7F"/>
    <w:rsid w:val="00EE04BE"/>
    <w:rsid w:val="00EE196F"/>
    <w:rsid w:val="00EE25EE"/>
    <w:rsid w:val="00EE31B3"/>
    <w:rsid w:val="00EE3C38"/>
    <w:rsid w:val="00EE3D0D"/>
    <w:rsid w:val="00EE73B0"/>
    <w:rsid w:val="00EE752E"/>
    <w:rsid w:val="00EE7D40"/>
    <w:rsid w:val="00EF13F1"/>
    <w:rsid w:val="00EF1C03"/>
    <w:rsid w:val="00EF1E71"/>
    <w:rsid w:val="00EF231A"/>
    <w:rsid w:val="00EF29DE"/>
    <w:rsid w:val="00EF342C"/>
    <w:rsid w:val="00EF5940"/>
    <w:rsid w:val="00EF5B9E"/>
    <w:rsid w:val="00EF739B"/>
    <w:rsid w:val="00F01532"/>
    <w:rsid w:val="00F01BF8"/>
    <w:rsid w:val="00F03930"/>
    <w:rsid w:val="00F03B9C"/>
    <w:rsid w:val="00F057BA"/>
    <w:rsid w:val="00F06468"/>
    <w:rsid w:val="00F06B75"/>
    <w:rsid w:val="00F06E7C"/>
    <w:rsid w:val="00F0751F"/>
    <w:rsid w:val="00F114AA"/>
    <w:rsid w:val="00F11AFB"/>
    <w:rsid w:val="00F20C99"/>
    <w:rsid w:val="00F24C07"/>
    <w:rsid w:val="00F24F7D"/>
    <w:rsid w:val="00F26A9F"/>
    <w:rsid w:val="00F306C5"/>
    <w:rsid w:val="00F30CA3"/>
    <w:rsid w:val="00F30D89"/>
    <w:rsid w:val="00F30F19"/>
    <w:rsid w:val="00F329B2"/>
    <w:rsid w:val="00F32B2B"/>
    <w:rsid w:val="00F3472D"/>
    <w:rsid w:val="00F359F4"/>
    <w:rsid w:val="00F36B8E"/>
    <w:rsid w:val="00F446F8"/>
    <w:rsid w:val="00F460B9"/>
    <w:rsid w:val="00F478B3"/>
    <w:rsid w:val="00F52B59"/>
    <w:rsid w:val="00F5516E"/>
    <w:rsid w:val="00F56955"/>
    <w:rsid w:val="00F57EF0"/>
    <w:rsid w:val="00F62262"/>
    <w:rsid w:val="00F62F6A"/>
    <w:rsid w:val="00F630CE"/>
    <w:rsid w:val="00F63597"/>
    <w:rsid w:val="00F64CA1"/>
    <w:rsid w:val="00F6696C"/>
    <w:rsid w:val="00F67149"/>
    <w:rsid w:val="00F67A68"/>
    <w:rsid w:val="00F7136D"/>
    <w:rsid w:val="00F71BDA"/>
    <w:rsid w:val="00F71D58"/>
    <w:rsid w:val="00F765AA"/>
    <w:rsid w:val="00F773D8"/>
    <w:rsid w:val="00F80088"/>
    <w:rsid w:val="00F83DC6"/>
    <w:rsid w:val="00F86AC7"/>
    <w:rsid w:val="00F87ABC"/>
    <w:rsid w:val="00F87B4C"/>
    <w:rsid w:val="00F92419"/>
    <w:rsid w:val="00F96B5F"/>
    <w:rsid w:val="00FA0E07"/>
    <w:rsid w:val="00FA1067"/>
    <w:rsid w:val="00FA5CBA"/>
    <w:rsid w:val="00FA6E2C"/>
    <w:rsid w:val="00FA7A21"/>
    <w:rsid w:val="00FB49B9"/>
    <w:rsid w:val="00FB63E9"/>
    <w:rsid w:val="00FB64CB"/>
    <w:rsid w:val="00FB6911"/>
    <w:rsid w:val="00FB7FC0"/>
    <w:rsid w:val="00FC0D39"/>
    <w:rsid w:val="00FC1D4A"/>
    <w:rsid w:val="00FC1EE8"/>
    <w:rsid w:val="00FC4CC0"/>
    <w:rsid w:val="00FC6DA4"/>
    <w:rsid w:val="00FD20E0"/>
    <w:rsid w:val="00FD2113"/>
    <w:rsid w:val="00FD4079"/>
    <w:rsid w:val="00FD40D8"/>
    <w:rsid w:val="00FD419C"/>
    <w:rsid w:val="00FD6783"/>
    <w:rsid w:val="00FD7BB1"/>
    <w:rsid w:val="00FE07F7"/>
    <w:rsid w:val="00FE4553"/>
    <w:rsid w:val="00FE5648"/>
    <w:rsid w:val="00FE6062"/>
    <w:rsid w:val="00FF052F"/>
    <w:rsid w:val="00FF0E8E"/>
    <w:rsid w:val="00FF176F"/>
    <w:rsid w:val="00FF2322"/>
    <w:rsid w:val="00FF34A3"/>
    <w:rsid w:val="00FF46C6"/>
    <w:rsid w:val="00FF645B"/>
    <w:rsid w:val="00FF6827"/>
    <w:rsid w:val="00FF6A1F"/>
    <w:rsid w:val="02A683E8"/>
    <w:rsid w:val="05989428"/>
    <w:rsid w:val="085FB865"/>
    <w:rsid w:val="10E9F40B"/>
    <w:rsid w:val="1113FD73"/>
    <w:rsid w:val="134C6084"/>
    <w:rsid w:val="1A7A154C"/>
    <w:rsid w:val="1F99C7D9"/>
    <w:rsid w:val="25A23438"/>
    <w:rsid w:val="2A58E596"/>
    <w:rsid w:val="2AAC6068"/>
    <w:rsid w:val="2E8AEB3B"/>
    <w:rsid w:val="2FC65FC5"/>
    <w:rsid w:val="361D66BF"/>
    <w:rsid w:val="39DA9F41"/>
    <w:rsid w:val="3E2C4D75"/>
    <w:rsid w:val="4F733303"/>
    <w:rsid w:val="536F78BF"/>
    <w:rsid w:val="6BE4DC63"/>
    <w:rsid w:val="6BE7DEB1"/>
    <w:rsid w:val="73386D8B"/>
    <w:rsid w:val="7FD0C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C6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A9"/>
    <w:rPr>
      <w:lang w:val="ca-ES-valencia"/>
    </w:rPr>
  </w:style>
  <w:style w:type="paragraph" w:styleId="Ttulo1">
    <w:name w:val="heading 1"/>
    <w:basedOn w:val="Lista"/>
    <w:next w:val="Prrafo"/>
    <w:link w:val="Ttulo1Car"/>
    <w:uiPriority w:val="9"/>
    <w:qFormat/>
    <w:rsid w:val="00830538"/>
    <w:pPr>
      <w:numPr>
        <w:numId w:val="17"/>
      </w:numPr>
      <w:spacing w:before="600" w:line="288" w:lineRule="auto"/>
      <w:ind w:left="432"/>
      <w:outlineLvl w:val="0"/>
    </w:pPr>
    <w:rPr>
      <w:rFonts w:ascii="Dax-Regular" w:hAnsi="Dax-Regular"/>
      <w:b/>
      <w:caps/>
      <w:sz w:val="40"/>
      <w:szCs w:val="40"/>
      <w:u w:color="FFD506"/>
    </w:rPr>
  </w:style>
  <w:style w:type="paragraph" w:styleId="Ttulo2">
    <w:name w:val="heading 2"/>
    <w:basedOn w:val="Lista"/>
    <w:next w:val="Prrafo"/>
    <w:link w:val="Ttulo2Car"/>
    <w:uiPriority w:val="9"/>
    <w:unhideWhenUsed/>
    <w:qFormat/>
    <w:rsid w:val="00830538"/>
    <w:pPr>
      <w:numPr>
        <w:ilvl w:val="1"/>
        <w:numId w:val="17"/>
      </w:numPr>
      <w:spacing w:before="600" w:line="288" w:lineRule="auto"/>
      <w:jc w:val="both"/>
      <w:outlineLvl w:val="1"/>
    </w:pPr>
    <w:rPr>
      <w:rFonts w:ascii="Dax-Regular" w:hAnsi="Dax-Regular"/>
      <w:bCs/>
      <w:caps/>
      <w:sz w:val="36"/>
      <w:szCs w:val="36"/>
      <w:u w:val="thick" w:color="FFD506"/>
    </w:rPr>
  </w:style>
  <w:style w:type="paragraph" w:styleId="Ttulo3">
    <w:name w:val="heading 3"/>
    <w:basedOn w:val="Cita"/>
    <w:next w:val="Prrafo"/>
    <w:link w:val="Ttulo3Car"/>
    <w:uiPriority w:val="9"/>
    <w:unhideWhenUsed/>
    <w:qFormat/>
    <w:rsid w:val="00830538"/>
    <w:pPr>
      <w:numPr>
        <w:ilvl w:val="2"/>
        <w:numId w:val="17"/>
      </w:numPr>
      <w:outlineLvl w:val="2"/>
    </w:pPr>
    <w:rPr>
      <w:caps/>
      <w:color w:val="auto"/>
      <w:sz w:val="28"/>
      <w:u w:val="single"/>
    </w:rPr>
  </w:style>
  <w:style w:type="paragraph" w:styleId="Ttulo4">
    <w:name w:val="heading 4"/>
    <w:basedOn w:val="Normal"/>
    <w:next w:val="Prrafo"/>
    <w:link w:val="Ttulo4Car"/>
    <w:uiPriority w:val="9"/>
    <w:unhideWhenUsed/>
    <w:qFormat/>
    <w:rsid w:val="00155EC4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AA5E31"/>
    <w:pPr>
      <w:keepNext/>
      <w:keepLines/>
      <w:numPr>
        <w:ilvl w:val="4"/>
        <w:numId w:val="17"/>
      </w:numPr>
      <w:spacing w:before="200" w:after="0" w:line="276" w:lineRule="auto"/>
      <w:jc w:val="both"/>
      <w:outlineLvl w:val="4"/>
    </w:pPr>
    <w:rPr>
      <w:rFonts w:ascii="Cambria" w:eastAsia="SimSun" w:hAnsi="Cambria" w:cs="Cambria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A0ECE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0ECE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0ECE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0ECE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3F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EF3"/>
  </w:style>
  <w:style w:type="paragraph" w:styleId="Piedepgina">
    <w:name w:val="footer"/>
    <w:basedOn w:val="Normal"/>
    <w:link w:val="PiedepginaCar"/>
    <w:uiPriority w:val="99"/>
    <w:unhideWhenUsed/>
    <w:rsid w:val="003F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EF3"/>
  </w:style>
  <w:style w:type="paragraph" w:styleId="Lista">
    <w:name w:val="List"/>
    <w:basedOn w:val="Normal"/>
    <w:uiPriority w:val="99"/>
    <w:unhideWhenUsed/>
    <w:rsid w:val="00254EBA"/>
    <w:pPr>
      <w:ind w:left="283" w:hanging="283"/>
      <w:contextualSpacing/>
    </w:pPr>
  </w:style>
  <w:style w:type="table" w:styleId="Tablaconcuadrcula">
    <w:name w:val="Table Grid"/>
    <w:basedOn w:val="Tablanormal"/>
    <w:uiPriority w:val="59"/>
    <w:rsid w:val="00F7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274AB"/>
    <w:pPr>
      <w:numPr>
        <w:numId w:val="3"/>
      </w:numPr>
      <w:spacing w:after="60" w:line="288" w:lineRule="auto"/>
      <w:jc w:val="both"/>
    </w:pPr>
    <w:rPr>
      <w:rFonts w:ascii="Dax-Regular" w:hAnsi="Dax-Regular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unhideWhenUsed/>
    <w:rsid w:val="009C0A96"/>
    <w:pPr>
      <w:spacing w:before="120" w:after="0" w:line="240" w:lineRule="auto"/>
      <w:jc w:val="both"/>
    </w:pPr>
    <w:rPr>
      <w:rFonts w:ascii="Tahoma" w:eastAsia="SimSun" w:hAnsi="Tahoma" w:cs="Times New Roman"/>
      <w:sz w:val="16"/>
      <w:szCs w:val="16"/>
      <w:lang w:val="es-AR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C0A96"/>
    <w:rPr>
      <w:rFonts w:ascii="Tahoma" w:eastAsia="SimSun" w:hAnsi="Tahoma" w:cs="Times New Roman"/>
      <w:sz w:val="16"/>
      <w:szCs w:val="16"/>
      <w:lang w:val="es-AR" w:eastAsia="zh-CN"/>
    </w:rPr>
  </w:style>
  <w:style w:type="paragraph" w:customStyle="1" w:styleId="Default">
    <w:name w:val="Default"/>
    <w:rsid w:val="00052E6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02482"/>
    <w:pPr>
      <w:spacing w:before="120" w:after="120" w:line="360" w:lineRule="auto"/>
      <w:jc w:val="both"/>
    </w:pPr>
    <w:rPr>
      <w:rFonts w:ascii="Roboto Light" w:eastAsia="SimSun" w:hAnsi="Roboto Light" w:cs="Times New Roman"/>
      <w:sz w:val="24"/>
      <w:lang w:val="es-AR" w:eastAsia="zh-CN"/>
    </w:rPr>
  </w:style>
  <w:style w:type="character" w:styleId="Refdecomentario">
    <w:name w:val="annotation reference"/>
    <w:basedOn w:val="Fuentedeprrafopredeter"/>
    <w:uiPriority w:val="99"/>
    <w:unhideWhenUsed/>
    <w:qFormat/>
    <w:rsid w:val="00DE3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E3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E3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9E9"/>
    <w:rPr>
      <w:b/>
      <w:bCs/>
      <w:sz w:val="20"/>
      <w:szCs w:val="20"/>
    </w:rPr>
  </w:style>
  <w:style w:type="paragraph" w:customStyle="1" w:styleId="Descripcin1">
    <w:name w:val="Descripción1"/>
    <w:basedOn w:val="Normal"/>
    <w:next w:val="Normal"/>
    <w:uiPriority w:val="99"/>
    <w:unhideWhenUsed/>
    <w:qFormat/>
    <w:rsid w:val="0065585B"/>
    <w:pPr>
      <w:spacing w:before="120" w:after="120" w:line="240" w:lineRule="auto"/>
      <w:jc w:val="center"/>
    </w:pPr>
    <w:rPr>
      <w:rFonts w:ascii="Roboto Light" w:eastAsia="SimSun" w:hAnsi="Roboto Light" w:cs="Times New Roman"/>
      <w:b/>
      <w:bCs/>
      <w:i/>
      <w:color w:val="C00000"/>
      <w:sz w:val="16"/>
      <w:szCs w:val="18"/>
      <w:lang w:val="es-AR" w:eastAsia="zh-CN"/>
    </w:rPr>
  </w:style>
  <w:style w:type="paragraph" w:styleId="Textonotapie">
    <w:name w:val="footnote text"/>
    <w:basedOn w:val="Normal"/>
    <w:link w:val="TextonotapieCar"/>
    <w:uiPriority w:val="99"/>
    <w:unhideWhenUsed/>
    <w:rsid w:val="00F32B2B"/>
    <w:pPr>
      <w:spacing w:after="0" w:line="240" w:lineRule="auto"/>
      <w:jc w:val="both"/>
    </w:pPr>
    <w:rPr>
      <w:rFonts w:ascii="Roboto Light" w:eastAsia="SimSun" w:hAnsi="Roboto Light" w:cs="Times New Roman"/>
      <w:sz w:val="20"/>
      <w:szCs w:val="20"/>
      <w:lang w:val="es-AR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2B2B"/>
    <w:rPr>
      <w:rFonts w:ascii="Roboto Light" w:eastAsia="SimSun" w:hAnsi="Roboto Light" w:cs="Times New Roman"/>
      <w:sz w:val="20"/>
      <w:szCs w:val="20"/>
      <w:lang w:val="es-AR" w:eastAsia="zh-CN"/>
    </w:rPr>
  </w:style>
  <w:style w:type="character" w:styleId="Refdenotaalpie">
    <w:name w:val="footnote reference"/>
    <w:uiPriority w:val="99"/>
    <w:unhideWhenUsed/>
    <w:rsid w:val="00F32B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27544"/>
    <w:rPr>
      <w:color w:val="6B9F25"/>
      <w:u w:val="single"/>
    </w:rPr>
  </w:style>
  <w:style w:type="character" w:styleId="Textoennegrita">
    <w:name w:val="Strong"/>
    <w:basedOn w:val="Fuentedeprrafopredeter"/>
    <w:uiPriority w:val="22"/>
    <w:qFormat/>
    <w:rsid w:val="007B46CD"/>
    <w:rPr>
      <w:b/>
      <w:bCs/>
      <w:color w:val="4A4A4A"/>
    </w:rPr>
  </w:style>
  <w:style w:type="paragraph" w:customStyle="1" w:styleId="Prrafodelista1">
    <w:name w:val="Párrafo de lista1"/>
    <w:basedOn w:val="Normal"/>
    <w:rsid w:val="0039002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tulo5Car">
    <w:name w:val="Título 5 Car"/>
    <w:basedOn w:val="Fuentedeprrafopredeter"/>
    <w:link w:val="Ttulo5"/>
    <w:rsid w:val="00AA5E31"/>
    <w:rPr>
      <w:rFonts w:ascii="Cambria" w:eastAsia="SimSun" w:hAnsi="Cambria" w:cs="Cambria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D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30538"/>
    <w:rPr>
      <w:rFonts w:ascii="Dax-Regular" w:hAnsi="Dax-Regular"/>
      <w:bCs/>
      <w:caps/>
      <w:sz w:val="36"/>
      <w:szCs w:val="36"/>
      <w:u w:val="thick" w:color="FFD506"/>
    </w:rPr>
  </w:style>
  <w:style w:type="character" w:customStyle="1" w:styleId="Ttulo1Car">
    <w:name w:val="Título 1 Car"/>
    <w:basedOn w:val="Fuentedeprrafopredeter"/>
    <w:link w:val="Ttulo1"/>
    <w:uiPriority w:val="9"/>
    <w:rsid w:val="00830538"/>
    <w:rPr>
      <w:rFonts w:ascii="Dax-Regular" w:hAnsi="Dax-Regular"/>
      <w:b/>
      <w:caps/>
      <w:sz w:val="40"/>
      <w:szCs w:val="40"/>
      <w:u w:color="FFD506"/>
    </w:rPr>
  </w:style>
  <w:style w:type="paragraph" w:customStyle="1" w:styleId="Prrafo">
    <w:name w:val="Párrafo"/>
    <w:basedOn w:val="Normal"/>
    <w:qFormat/>
    <w:rsid w:val="00362CC8"/>
    <w:pPr>
      <w:autoSpaceDE w:val="0"/>
      <w:autoSpaceDN w:val="0"/>
      <w:adjustRightInd w:val="0"/>
      <w:spacing w:after="120" w:line="276" w:lineRule="auto"/>
      <w:jc w:val="both"/>
    </w:pPr>
    <w:rPr>
      <w:rFonts w:ascii="Dax-Regular" w:hAnsi="Dax-Regular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830538"/>
    <w:rPr>
      <w:rFonts w:ascii="Dax-Medium" w:eastAsia="SimSun" w:hAnsi="Dax-Medium" w:cs="Times New Roman"/>
      <w:bCs/>
      <w:caps/>
      <w:sz w:val="28"/>
      <w:szCs w:val="20"/>
      <w:u w:val="single" w:color="FFD506"/>
      <w:lang w:eastAsia="es-AR"/>
    </w:rPr>
  </w:style>
  <w:style w:type="paragraph" w:styleId="Cita">
    <w:name w:val="Quote"/>
    <w:basedOn w:val="Textonotapie"/>
    <w:next w:val="Normal"/>
    <w:link w:val="CitaCar"/>
    <w:uiPriority w:val="29"/>
    <w:qFormat/>
    <w:rsid w:val="00391470"/>
    <w:pPr>
      <w:spacing w:line="288" w:lineRule="auto"/>
      <w:jc w:val="left"/>
    </w:pPr>
    <w:rPr>
      <w:rFonts w:ascii="Dax-Medium" w:hAnsi="Dax-Medium"/>
      <w:bCs/>
      <w:color w:val="000000" w:themeColor="text1"/>
      <w:u w:val="thick" w:color="FFD506"/>
      <w:lang w:val="es-ES" w:eastAsia="es-AR"/>
    </w:rPr>
  </w:style>
  <w:style w:type="character" w:customStyle="1" w:styleId="CitaCar">
    <w:name w:val="Cita Car"/>
    <w:basedOn w:val="Fuentedeprrafopredeter"/>
    <w:link w:val="Cita"/>
    <w:uiPriority w:val="29"/>
    <w:rsid w:val="00391470"/>
    <w:rPr>
      <w:rFonts w:ascii="Dax-Medium" w:eastAsia="SimSun" w:hAnsi="Dax-Medium" w:cs="Times New Roman"/>
      <w:bCs/>
      <w:color w:val="000000" w:themeColor="text1"/>
      <w:sz w:val="20"/>
      <w:szCs w:val="20"/>
      <w:u w:val="thick" w:color="FFD506"/>
      <w:lang w:eastAsia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D06457"/>
    <w:rPr>
      <w:rFonts w:ascii="Dax-Regular" w:hAnsi="Dax-Regular"/>
      <w:i/>
      <w:noProof/>
      <w:color w:val="7C7C7C"/>
      <w:sz w:val="16"/>
      <w:szCs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D06457"/>
    <w:rPr>
      <w:rFonts w:ascii="Dax-Regular" w:hAnsi="Dax-Regular"/>
      <w:i/>
      <w:noProof/>
      <w:color w:val="7C7C7C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E376B3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66A80"/>
    <w:pPr>
      <w:tabs>
        <w:tab w:val="left" w:pos="440"/>
        <w:tab w:val="right" w:leader="dot" w:pos="9344"/>
      </w:tabs>
      <w:spacing w:after="100"/>
    </w:pPr>
    <w:rPr>
      <w:rFonts w:ascii="Dax-Regular" w:hAnsi="Dax-Regular"/>
      <w:b/>
      <w:bCs/>
      <w:noProof/>
      <w:color w:val="000000" w:themeColor="text1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D520FB"/>
    <w:pPr>
      <w:tabs>
        <w:tab w:val="left" w:pos="880"/>
        <w:tab w:val="right" w:leader="dot" w:pos="9344"/>
      </w:tabs>
      <w:spacing w:after="100"/>
      <w:ind w:left="426"/>
    </w:pPr>
    <w:rPr>
      <w:rFonts w:ascii="Dax-Regular" w:hAnsi="Dax-Regular"/>
      <w:color w:val="7C7C7C"/>
    </w:rPr>
  </w:style>
  <w:style w:type="paragraph" w:styleId="TDC3">
    <w:name w:val="toc 3"/>
    <w:basedOn w:val="Normal"/>
    <w:next w:val="Normal"/>
    <w:autoRedefine/>
    <w:uiPriority w:val="39"/>
    <w:unhideWhenUsed/>
    <w:rsid w:val="00D520FB"/>
    <w:pPr>
      <w:tabs>
        <w:tab w:val="right" w:leader="dot" w:pos="9344"/>
      </w:tabs>
      <w:spacing w:after="100"/>
      <w:ind w:left="851"/>
    </w:pPr>
    <w:rPr>
      <w:rFonts w:ascii="Dax-Regular" w:hAnsi="Dax-Regular"/>
      <w:color w:val="7C7C7C"/>
    </w:rPr>
  </w:style>
  <w:style w:type="table" w:customStyle="1" w:styleId="CRGV">
    <w:name w:val="CRGV"/>
    <w:basedOn w:val="Tablanormal"/>
    <w:uiPriority w:val="99"/>
    <w:rsid w:val="00EC5832"/>
    <w:pPr>
      <w:spacing w:after="0" w:line="240" w:lineRule="auto"/>
    </w:pPr>
    <w:rPr>
      <w:rFonts w:ascii="Arial" w:eastAsia="Futura Bk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1A6BB"/>
        <w:vAlign w:val="center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9710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155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aNormal0">
    <w:name w:val="Tabla Normal"/>
    <w:basedOn w:val="Normal"/>
    <w:link w:val="TablaNormalCar"/>
    <w:qFormat/>
    <w:rsid w:val="00340169"/>
    <w:rPr>
      <w:sz w:val="18"/>
    </w:rPr>
  </w:style>
  <w:style w:type="character" w:customStyle="1" w:styleId="TablaNormalCar">
    <w:name w:val="Tabla Normal Car"/>
    <w:basedOn w:val="Fuentedeprrafopredeter"/>
    <w:link w:val="TablaNormal0"/>
    <w:rsid w:val="00340169"/>
    <w:rPr>
      <w:sz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DD227F"/>
    <w:rPr>
      <w:rFonts w:ascii="Dax-Regular" w:hAnsi="Dax-Regular"/>
      <w:sz w:val="20"/>
      <w:szCs w:val="20"/>
      <w:lang w:eastAsia="es-AR"/>
    </w:rPr>
  </w:style>
  <w:style w:type="table" w:customStyle="1" w:styleId="GVA">
    <w:name w:val="GVA"/>
    <w:basedOn w:val="Tablaconcuadrcula"/>
    <w:uiPriority w:val="99"/>
    <w:rsid w:val="00D052F7"/>
    <w:pPr>
      <w:contextualSpacing/>
    </w:pPr>
    <w:rPr>
      <w:rFonts w:ascii="Roboto" w:hAnsi="Roboto"/>
      <w:sz w:val="18"/>
    </w:rPr>
    <w:tblPr>
      <w:jc w:val="center"/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b/>
        <w:color w:val="FFC000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</w:style>
  <w:style w:type="paragraph" w:customStyle="1" w:styleId="Vieta">
    <w:name w:val="Viñeta"/>
    <w:basedOn w:val="Normal"/>
    <w:link w:val="VietaCar"/>
    <w:qFormat/>
    <w:rsid w:val="00F87B4C"/>
    <w:pPr>
      <w:numPr>
        <w:numId w:val="14"/>
      </w:numPr>
      <w:spacing w:after="80"/>
    </w:pPr>
    <w:rPr>
      <w:rFonts w:eastAsia="@MS Mincho"/>
    </w:rPr>
  </w:style>
  <w:style w:type="character" w:customStyle="1" w:styleId="VietaCar">
    <w:name w:val="Viñeta Car"/>
    <w:basedOn w:val="Fuentedeprrafopredeter"/>
    <w:link w:val="Vieta"/>
    <w:qFormat/>
    <w:rsid w:val="00F87B4C"/>
    <w:rPr>
      <w:rFonts w:eastAsia="@MS Mincho"/>
    </w:rPr>
  </w:style>
  <w:style w:type="character" w:customStyle="1" w:styleId="Ttulo6Car">
    <w:name w:val="Título 6 Car"/>
    <w:basedOn w:val="Fuentedeprrafopredeter"/>
    <w:link w:val="Ttulo6"/>
    <w:uiPriority w:val="9"/>
    <w:rsid w:val="00EA0EC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E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E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E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EF5940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9036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0367"/>
    <w:rPr>
      <w:color w:val="954F72" w:themeColor="followedHyperlink"/>
      <w:u w:val="single"/>
    </w:rPr>
  </w:style>
  <w:style w:type="paragraph" w:customStyle="1" w:styleId="Expl-GVA">
    <w:name w:val="Expl-GVA"/>
    <w:basedOn w:val="Normal"/>
    <w:link w:val="Expl-GVACar"/>
    <w:qFormat/>
    <w:rsid w:val="00F057BA"/>
    <w:pPr>
      <w:jc w:val="both"/>
    </w:pPr>
    <w:rPr>
      <w:rFonts w:ascii="Roboto" w:hAnsi="Roboto"/>
      <w:color w:val="4472C4" w:themeColor="accent1"/>
      <w:sz w:val="20"/>
    </w:rPr>
  </w:style>
  <w:style w:type="character" w:customStyle="1" w:styleId="Expl-GVACar">
    <w:name w:val="Expl-GVA Car"/>
    <w:basedOn w:val="Fuentedeprrafopredeter"/>
    <w:link w:val="Expl-GVA"/>
    <w:rsid w:val="00F057BA"/>
    <w:rPr>
      <w:rFonts w:ascii="Roboto" w:hAnsi="Roboto"/>
      <w:color w:val="4472C4" w:themeColor="accent1"/>
      <w:sz w:val="20"/>
    </w:rPr>
  </w:style>
  <w:style w:type="paragraph" w:customStyle="1" w:styleId="Expli-GVADestacado">
    <w:name w:val="Expli-GVA Destacado"/>
    <w:basedOn w:val="Expl-GVA"/>
    <w:link w:val="Expli-GVADestacadoCar"/>
    <w:qFormat/>
    <w:rsid w:val="00F057BA"/>
    <w:rPr>
      <w:b/>
    </w:rPr>
  </w:style>
  <w:style w:type="character" w:customStyle="1" w:styleId="Expli-GVADestacadoCar">
    <w:name w:val="Expli-GVA Destacado Car"/>
    <w:basedOn w:val="Expl-GVACar"/>
    <w:link w:val="Expli-GVADestacado"/>
    <w:rsid w:val="00F057BA"/>
    <w:rPr>
      <w:rFonts w:ascii="Roboto" w:hAnsi="Roboto"/>
      <w:b/>
      <w:color w:val="4472C4" w:themeColor="accent1"/>
      <w:sz w:val="20"/>
    </w:rPr>
  </w:style>
  <w:style w:type="paragraph" w:customStyle="1" w:styleId="CuerpoTablas">
    <w:name w:val="Cuerpo Tablas"/>
    <w:basedOn w:val="Normal"/>
    <w:link w:val="CuerpoTablasCar"/>
    <w:rsid w:val="00F057BA"/>
    <w:pPr>
      <w:spacing w:before="80" w:after="80" w:line="240" w:lineRule="auto"/>
      <w:jc w:val="both"/>
    </w:pPr>
    <w:rPr>
      <w:rFonts w:ascii="Roboto" w:eastAsia="Times New Roman" w:hAnsi="Roboto" w:cs="Times New Roman"/>
      <w:sz w:val="18"/>
      <w:szCs w:val="16"/>
      <w:lang w:eastAsia="es-ES"/>
    </w:rPr>
  </w:style>
  <w:style w:type="character" w:customStyle="1" w:styleId="CuerpoTablasCar">
    <w:name w:val="Cuerpo Tablas Car"/>
    <w:basedOn w:val="Fuentedeprrafopredeter"/>
    <w:link w:val="CuerpoTablas"/>
    <w:rsid w:val="00F057BA"/>
    <w:rPr>
      <w:rFonts w:ascii="Roboto" w:eastAsia="Times New Roman" w:hAnsi="Roboto" w:cs="Times New Roman"/>
      <w:sz w:val="18"/>
      <w:szCs w:val="16"/>
      <w:lang w:eastAsia="es-ES"/>
    </w:rPr>
  </w:style>
  <w:style w:type="character" w:customStyle="1" w:styleId="SubtitleChar">
    <w:name w:val="Subtitle Char"/>
    <w:basedOn w:val="Fuentedeprrafopredeter"/>
    <w:uiPriority w:val="11"/>
    <w:rsid w:val="00AD3853"/>
    <w:rPr>
      <w:sz w:val="24"/>
      <w:szCs w:val="24"/>
    </w:rPr>
  </w:style>
  <w:style w:type="character" w:customStyle="1" w:styleId="QuoteChar">
    <w:name w:val="Quote Char"/>
    <w:uiPriority w:val="29"/>
    <w:rsid w:val="00AD3853"/>
    <w:rPr>
      <w:i/>
    </w:rPr>
  </w:style>
  <w:style w:type="character" w:customStyle="1" w:styleId="IntenseQuoteChar">
    <w:name w:val="Intense Quote Char"/>
    <w:uiPriority w:val="30"/>
    <w:rsid w:val="00AD3853"/>
    <w:rPr>
      <w:i/>
    </w:rPr>
  </w:style>
  <w:style w:type="table" w:customStyle="1" w:styleId="TableGridLight1">
    <w:name w:val="Table Grid Light1"/>
    <w:basedOn w:val="Tablanormal"/>
    <w:uiPriority w:val="59"/>
    <w:rsid w:val="00AD385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Tablaconcuadrcula1Claro-nfasis21">
    <w:name w:val="Tabla con cuadrícula 1 Claro - Énfasis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">
    <w:name w:val="Grid Table 2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1">
    <w:name w:val="Grid Table 3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1">
    <w:name w:val="Grid Table 4 - Accent 11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1">
    <w:name w:val="Grid Table 5 Dark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1">
    <w:name w:val="Grid Table 5 Dark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Tablaconcuadrcula6concolores-nfasis21">
    <w:name w:val="Tabla con cuadrícula 6 con colores - Énfasis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laconcuadrcula6concolores-nfasis31">
    <w:name w:val="Tabla con cuadrícula 6 con colores - Énfasis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Tablaconcuadrcula6concolores-nfasis41">
    <w:name w:val="Tabla con cuadrícula 6 con colores - Énfasis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aconcuadrcula6concolores-nfasis61">
    <w:name w:val="Tabla con cuadrícula 6 con colores - Énfasis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aconcuadrcula7concolores-nfasis11">
    <w:name w:val="Tabla con cuadrícula 7 con colores - Énfasis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Tablaconcuadrcula7concolores-nfasis21">
    <w:name w:val="Tabla con cuadrícula 7 con colores - Énfasis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laconcuadrcula7concolores-nfasis31">
    <w:name w:val="Tabla con cuadrícula 7 con colores - Énfasis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Tablaconcuadrcula7concolores-nfasis41">
    <w:name w:val="Tabla con cuadrícula 7 con colores - Énfasis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laconcuadrcula7concolores-nfasis51">
    <w:name w:val="Tabla con cuadrícula 7 con colores - Énfasis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aconcuadrcula7concolores-nfasis61">
    <w:name w:val="Tabla con cuadrícula 7 con colores - Énfasis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1">
    <w:name w:val="List Table 1 Light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1">
    <w:name w:val="List Table 2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1">
    <w:name w:val="List Table 3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">
    <w:name w:val="List Table 4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1">
    <w:name w:val="List Table 5 Dark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-nfasis11">
    <w:name w:val="Tabla de lista 6 con colores - Énfasis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Tabladelista6concolores-nfasis21">
    <w:name w:val="Tabla de lista 6 con colores - Énfasis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ladelista6concolores-nfasis31">
    <w:name w:val="Tabla de lista 6 con colores - Énfasis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Tabladelista6concolores-nfasis41">
    <w:name w:val="Tabla de lista 6 con colores - Énfasis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ladelista6concolores-nfasis51">
    <w:name w:val="Tabla de lista 6 con colores - Énfasis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Tabladelista6concolores-nfasis61">
    <w:name w:val="Tabla de lista 6 con colores - Énfasis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ladelista7concolores-nfasis31">
    <w:name w:val="Tabla de lista 7 con colores - Énfasis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FootnoteTextChar">
    <w:name w:val="Footnote Text Char"/>
    <w:uiPriority w:val="99"/>
    <w:rsid w:val="00AD3853"/>
    <w:rPr>
      <w:sz w:val="18"/>
    </w:rPr>
  </w:style>
  <w:style w:type="character" w:customStyle="1" w:styleId="EndnoteTextChar">
    <w:name w:val="Endnote Text Char"/>
    <w:uiPriority w:val="99"/>
    <w:rsid w:val="00AD3853"/>
    <w:rPr>
      <w:sz w:val="20"/>
    </w:rPr>
  </w:style>
  <w:style w:type="character" w:customStyle="1" w:styleId="Heading1Char">
    <w:name w:val="Heading 1 Char"/>
    <w:basedOn w:val="Fuentedeprrafopredeter"/>
    <w:uiPriority w:val="9"/>
    <w:rsid w:val="00AD385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sid w:val="00AD385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sid w:val="00AD385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sid w:val="00AD385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sid w:val="00AD385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sid w:val="00AD385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sid w:val="00AD38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sid w:val="00AD385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sid w:val="00AD385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sid w:val="00AD3853"/>
    <w:rPr>
      <w:sz w:val="48"/>
      <w:szCs w:val="4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38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Roboto" w:hAnsi="Roboto"/>
      <w:i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3853"/>
    <w:rPr>
      <w:rFonts w:ascii="Roboto" w:hAnsi="Roboto"/>
      <w:i/>
      <w:sz w:val="20"/>
      <w:shd w:val="clear" w:color="auto" w:fill="F2F2F2"/>
    </w:rPr>
  </w:style>
  <w:style w:type="character" w:customStyle="1" w:styleId="HeaderChar">
    <w:name w:val="Header Char"/>
    <w:basedOn w:val="Fuentedeprrafopredeter"/>
    <w:uiPriority w:val="99"/>
    <w:rsid w:val="00AD3853"/>
  </w:style>
  <w:style w:type="character" w:customStyle="1" w:styleId="FooterChar">
    <w:name w:val="Footer Char"/>
    <w:basedOn w:val="Fuentedeprrafopredeter"/>
    <w:uiPriority w:val="99"/>
    <w:rsid w:val="00AD3853"/>
  </w:style>
  <w:style w:type="character" w:customStyle="1" w:styleId="CaptionChar">
    <w:name w:val="Caption Char"/>
    <w:uiPriority w:val="99"/>
    <w:rsid w:val="00AD3853"/>
  </w:style>
  <w:style w:type="table" w:styleId="Tablanormal2">
    <w:name w:val="Plain Table 2"/>
    <w:basedOn w:val="Tablanormal"/>
    <w:uiPriority w:val="59"/>
    <w:rsid w:val="00AD385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adecuadrcula2">
    <w:name w:val="Grid Table 2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decuadrcula3">
    <w:name w:val="Grid Table 3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decuadrcula4">
    <w:name w:val="Grid Table 4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concuadrcula5oscura">
    <w:name w:val="Grid Table 5 Dark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Tablaconcuadrcula5oscura-nfasis11">
    <w:name w:val="Tabla con cuadrícula 5 oscura - Énfasis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Tablaconcuadrcula5oscura-nfasis41">
    <w:name w:val="Tabla con cuadrícula 5 oscura - Énfasis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Tablaconcuadrcula6concolores">
    <w:name w:val="Grid Table 6 Colorful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adelista1clara">
    <w:name w:val="List Table 1 Light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adelista2">
    <w:name w:val="List Table 2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adelista3">
    <w:name w:val="List Table 3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delista4">
    <w:name w:val="List Table 4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adelista5oscura">
    <w:name w:val="List Table 5 Dark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adelista6concolores">
    <w:name w:val="List Table 6 Colorful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adelista7concolores">
    <w:name w:val="List Table 7 Colorful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sid w:val="00AD3853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3853"/>
    <w:pPr>
      <w:spacing w:after="0" w:line="240" w:lineRule="auto"/>
      <w:jc w:val="both"/>
    </w:pPr>
    <w:rPr>
      <w:rFonts w:ascii="Roboto" w:hAnsi="Roboto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3853"/>
    <w:rPr>
      <w:rFonts w:ascii="Roboto" w:hAnsi="Roboto"/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D3853"/>
    <w:rPr>
      <w:vertAlign w:val="superscript"/>
    </w:rPr>
  </w:style>
  <w:style w:type="paragraph" w:styleId="TDC4">
    <w:name w:val="toc 4"/>
    <w:basedOn w:val="Normal"/>
    <w:next w:val="Normal"/>
    <w:uiPriority w:val="39"/>
    <w:unhideWhenUsed/>
    <w:rsid w:val="00AD3853"/>
    <w:pPr>
      <w:spacing w:after="57"/>
      <w:ind w:left="850"/>
      <w:jc w:val="both"/>
    </w:pPr>
    <w:rPr>
      <w:rFonts w:ascii="Roboto" w:hAnsi="Roboto"/>
      <w:sz w:val="20"/>
    </w:rPr>
  </w:style>
  <w:style w:type="paragraph" w:styleId="TDC5">
    <w:name w:val="toc 5"/>
    <w:basedOn w:val="Normal"/>
    <w:next w:val="Normal"/>
    <w:uiPriority w:val="39"/>
    <w:unhideWhenUsed/>
    <w:rsid w:val="00AD3853"/>
    <w:pPr>
      <w:spacing w:after="57"/>
      <w:ind w:left="1134"/>
      <w:jc w:val="both"/>
    </w:pPr>
    <w:rPr>
      <w:rFonts w:ascii="Roboto" w:hAnsi="Roboto"/>
      <w:sz w:val="20"/>
    </w:rPr>
  </w:style>
  <w:style w:type="paragraph" w:styleId="TDC6">
    <w:name w:val="toc 6"/>
    <w:basedOn w:val="Normal"/>
    <w:next w:val="Normal"/>
    <w:uiPriority w:val="39"/>
    <w:unhideWhenUsed/>
    <w:rsid w:val="00AD3853"/>
    <w:pPr>
      <w:spacing w:after="57"/>
      <w:ind w:left="1417"/>
      <w:jc w:val="both"/>
    </w:pPr>
    <w:rPr>
      <w:rFonts w:ascii="Roboto" w:hAnsi="Roboto"/>
      <w:sz w:val="20"/>
    </w:rPr>
  </w:style>
  <w:style w:type="paragraph" w:styleId="TDC7">
    <w:name w:val="toc 7"/>
    <w:basedOn w:val="Normal"/>
    <w:next w:val="Normal"/>
    <w:uiPriority w:val="39"/>
    <w:unhideWhenUsed/>
    <w:rsid w:val="00AD3853"/>
    <w:pPr>
      <w:spacing w:after="57"/>
      <w:ind w:left="1701"/>
      <w:jc w:val="both"/>
    </w:pPr>
    <w:rPr>
      <w:rFonts w:ascii="Roboto" w:hAnsi="Roboto"/>
      <w:sz w:val="20"/>
    </w:rPr>
  </w:style>
  <w:style w:type="paragraph" w:styleId="TDC8">
    <w:name w:val="toc 8"/>
    <w:basedOn w:val="Normal"/>
    <w:next w:val="Normal"/>
    <w:uiPriority w:val="39"/>
    <w:unhideWhenUsed/>
    <w:rsid w:val="00AD3853"/>
    <w:pPr>
      <w:spacing w:after="57"/>
      <w:ind w:left="1984"/>
      <w:jc w:val="both"/>
    </w:pPr>
    <w:rPr>
      <w:rFonts w:ascii="Roboto" w:hAnsi="Roboto"/>
      <w:sz w:val="20"/>
    </w:rPr>
  </w:style>
  <w:style w:type="paragraph" w:styleId="TDC9">
    <w:name w:val="toc 9"/>
    <w:basedOn w:val="Normal"/>
    <w:next w:val="Normal"/>
    <w:uiPriority w:val="39"/>
    <w:unhideWhenUsed/>
    <w:rsid w:val="00AD3853"/>
    <w:pPr>
      <w:spacing w:after="57"/>
      <w:ind w:left="2268"/>
      <w:jc w:val="both"/>
    </w:pPr>
    <w:rPr>
      <w:rFonts w:ascii="Roboto" w:hAnsi="Roboto"/>
      <w:sz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AD3853"/>
    <w:pPr>
      <w:spacing w:after="0"/>
      <w:jc w:val="both"/>
    </w:pPr>
    <w:rPr>
      <w:rFonts w:ascii="Roboto" w:hAnsi="Roboto"/>
      <w:sz w:val="20"/>
    </w:rPr>
  </w:style>
  <w:style w:type="paragraph" w:customStyle="1" w:styleId="EncabezadoIzquierda">
    <w:name w:val="Encabezado Izquierda"/>
    <w:basedOn w:val="Encabezado"/>
    <w:link w:val="EncabezadoIzquierdaCar"/>
    <w:qFormat/>
    <w:rsid w:val="00AD3853"/>
    <w:pPr>
      <w:spacing w:after="120"/>
      <w:jc w:val="both"/>
    </w:pPr>
    <w:rPr>
      <w:rFonts w:ascii="Roboto" w:eastAsia="Times New Roman" w:hAnsi="Roboto" w:cs="Times New Roman"/>
      <w:b/>
      <w:sz w:val="18"/>
      <w:szCs w:val="20"/>
      <w:lang w:eastAsia="es-ES"/>
    </w:rPr>
  </w:style>
  <w:style w:type="character" w:customStyle="1" w:styleId="EncabezadoIzquierdaCar">
    <w:name w:val="Encabezado Izquierda Car"/>
    <w:basedOn w:val="EncabezadoCar"/>
    <w:link w:val="EncabezadoIzquierda"/>
    <w:rsid w:val="00AD3853"/>
    <w:rPr>
      <w:rFonts w:ascii="Roboto" w:eastAsia="Times New Roman" w:hAnsi="Roboto" w:cs="Times New Roman"/>
      <w:b/>
      <w:sz w:val="18"/>
      <w:szCs w:val="20"/>
      <w:lang w:eastAsia="es-ES"/>
    </w:rPr>
  </w:style>
  <w:style w:type="table" w:styleId="Tablanormal1">
    <w:name w:val="Plain Table 1"/>
    <w:basedOn w:val="Tablanormal"/>
    <w:uiPriority w:val="41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concuadrculaclara">
    <w:name w:val="Grid Table Light"/>
    <w:basedOn w:val="Tablanormal"/>
    <w:uiPriority w:val="40"/>
    <w:rsid w:val="00AD3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D3853"/>
    <w:rPr>
      <w:rFonts w:ascii="Roboto Light" w:eastAsia="SimSun" w:hAnsi="Roboto Light" w:cs="Times New Roman"/>
      <w:sz w:val="24"/>
      <w:lang w:val="es-AR" w:eastAsia="zh-CN"/>
    </w:rPr>
  </w:style>
  <w:style w:type="paragraph" w:customStyle="1" w:styleId="Vieta2">
    <w:name w:val="Viñeta 2"/>
    <w:basedOn w:val="Vieta"/>
    <w:link w:val="Vieta2Car"/>
    <w:qFormat/>
    <w:rsid w:val="00AD3853"/>
    <w:pPr>
      <w:numPr>
        <w:numId w:val="24"/>
      </w:numPr>
      <w:spacing w:after="160"/>
      <w:jc w:val="both"/>
    </w:pPr>
    <w:rPr>
      <w:rFonts w:ascii="Roboto" w:hAnsi="Roboto"/>
      <w:sz w:val="20"/>
    </w:rPr>
  </w:style>
  <w:style w:type="character" w:customStyle="1" w:styleId="Vieta2Car">
    <w:name w:val="Viñeta 2 Car"/>
    <w:basedOn w:val="VietaCar"/>
    <w:link w:val="Vieta2"/>
    <w:rsid w:val="00AD3853"/>
    <w:rPr>
      <w:rFonts w:ascii="Roboto" w:eastAsia="@MS Mincho" w:hAnsi="Roboto"/>
      <w:sz w:val="20"/>
    </w:rPr>
  </w:style>
  <w:style w:type="paragraph" w:customStyle="1" w:styleId="Cuerpo">
    <w:name w:val="Cuerpo"/>
    <w:basedOn w:val="Normal"/>
    <w:link w:val="CuerpoCar"/>
    <w:rsid w:val="00AD3853"/>
    <w:pPr>
      <w:spacing w:before="120" w:after="120" w:line="264" w:lineRule="auto"/>
      <w:jc w:val="both"/>
    </w:pPr>
    <w:rPr>
      <w:rFonts w:ascii="Roboto" w:eastAsia="Times New Roman" w:hAnsi="Roboto" w:cs="Times New Roman"/>
      <w:sz w:val="20"/>
      <w:szCs w:val="20"/>
      <w:lang w:eastAsia="es-ES"/>
    </w:rPr>
  </w:style>
  <w:style w:type="character" w:customStyle="1" w:styleId="CuerpoCar">
    <w:name w:val="Cuerpo Car"/>
    <w:basedOn w:val="Fuentedeprrafopredeter"/>
    <w:link w:val="Cuerpo"/>
    <w:rsid w:val="00AD3853"/>
    <w:rPr>
      <w:rFonts w:ascii="Roboto" w:eastAsia="Times New Roman" w:hAnsi="Roboto" w:cs="Times New Roman"/>
      <w:sz w:val="20"/>
      <w:szCs w:val="20"/>
      <w:lang w:eastAsia="es-ES"/>
    </w:rPr>
  </w:style>
  <w:style w:type="paragraph" w:customStyle="1" w:styleId="Piedefigura">
    <w:name w:val="Pie de figura"/>
    <w:basedOn w:val="Normal"/>
    <w:link w:val="PiedefiguraCar"/>
    <w:rsid w:val="00AD3853"/>
    <w:pPr>
      <w:spacing w:before="120" w:after="120" w:line="264" w:lineRule="auto"/>
      <w:jc w:val="center"/>
    </w:pPr>
    <w:rPr>
      <w:rFonts w:ascii="Calibri" w:eastAsia="Times New Roman" w:hAnsi="Calibri" w:cs="Times New Roman"/>
      <w:i/>
      <w:sz w:val="16"/>
      <w:szCs w:val="20"/>
      <w:lang w:eastAsia="es-ES"/>
    </w:rPr>
  </w:style>
  <w:style w:type="character" w:customStyle="1" w:styleId="PiedefiguraCar">
    <w:name w:val="Pie de figura Car"/>
    <w:basedOn w:val="Fuentedeprrafopredeter"/>
    <w:link w:val="Piedefigura"/>
    <w:rsid w:val="00AD3853"/>
    <w:rPr>
      <w:rFonts w:ascii="Calibri" w:eastAsia="Times New Roman" w:hAnsi="Calibri" w:cs="Times New Roman"/>
      <w:i/>
      <w:sz w:val="16"/>
      <w:szCs w:val="20"/>
      <w:lang w:eastAsia="es-ES"/>
    </w:rPr>
  </w:style>
  <w:style w:type="table" w:customStyle="1" w:styleId="Tablaconcuadrcula4-nfasis21">
    <w:name w:val="Tabla con cuadrícula 4 - Énfasis 21"/>
    <w:basedOn w:val="Tablanormal"/>
    <w:uiPriority w:val="49"/>
    <w:rsid w:val="00AD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one" w:sz="4" w:space="0" w:color="000000"/>
          <w:insideV w:val="none" w:sz="4" w:space="0" w:color="000000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AD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D7D3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D7D3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ED7D3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customStyle="1" w:styleId="Vieta1">
    <w:name w:val="Viñeta 1"/>
    <w:basedOn w:val="Normal"/>
    <w:qFormat/>
    <w:rsid w:val="00AD3853"/>
    <w:pPr>
      <w:numPr>
        <w:numId w:val="27"/>
      </w:numPr>
      <w:tabs>
        <w:tab w:val="num" w:pos="360"/>
        <w:tab w:val="left" w:pos="510"/>
      </w:tabs>
      <w:spacing w:before="60" w:after="60" w:line="264" w:lineRule="auto"/>
      <w:ind w:left="527" w:hanging="357"/>
      <w:jc w:val="both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tulo">
    <w:name w:val="Title"/>
    <w:basedOn w:val="Ttulo1"/>
    <w:link w:val="TtuloCar"/>
    <w:qFormat/>
    <w:rsid w:val="00AD3853"/>
    <w:pPr>
      <w:keepNext/>
      <w:numPr>
        <w:numId w:val="0"/>
      </w:numPr>
      <w:pBdr>
        <w:bottom w:val="single" w:sz="4" w:space="1" w:color="auto"/>
      </w:pBdr>
      <w:spacing w:before="240" w:after="360" w:line="264" w:lineRule="auto"/>
      <w:contextualSpacing w:val="0"/>
      <w:jc w:val="center"/>
    </w:pPr>
    <w:rPr>
      <w:rFonts w:asciiTheme="minorHAnsi" w:eastAsia="Times New Roman" w:hAnsiTheme="minorHAnsi" w:cs="Times New Roman"/>
      <w:caps w:val="0"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AD3853"/>
    <w:rPr>
      <w:rFonts w:eastAsia="Times New Roman" w:cs="Times New Roman"/>
      <w:b/>
      <w:caps/>
      <w:sz w:val="24"/>
      <w:szCs w:val="24"/>
      <w:lang w:eastAsia="es-ES"/>
    </w:rPr>
  </w:style>
  <w:style w:type="table" w:customStyle="1" w:styleId="GridTable4-Accent610">
    <w:name w:val="Grid Table 4 - Accent 610"/>
    <w:basedOn w:val="Tablanormal"/>
    <w:uiPriority w:val="59"/>
    <w:rsid w:val="00AD38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paragraph" w:customStyle="1" w:styleId="PIETABLA">
    <w:name w:val="PIE TABLA"/>
    <w:basedOn w:val="Normal"/>
    <w:link w:val="PIETABLACar"/>
    <w:uiPriority w:val="99"/>
    <w:qFormat/>
    <w:rsid w:val="00AD38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360" w:line="264" w:lineRule="auto"/>
      <w:jc w:val="center"/>
    </w:pPr>
    <w:rPr>
      <w:rFonts w:ascii="Arial" w:eastAsia="Times New Roman" w:hAnsi="Arial" w:cs="Times New Roman"/>
      <w:color w:val="000000" w:themeColor="text1"/>
      <w:sz w:val="18"/>
      <w:szCs w:val="16"/>
      <w:lang w:eastAsia="es-ES"/>
    </w:rPr>
  </w:style>
  <w:style w:type="character" w:customStyle="1" w:styleId="PIETABLACar">
    <w:name w:val="PIE TABLA Car"/>
    <w:basedOn w:val="Fuentedeprrafopredeter"/>
    <w:link w:val="PIETABLA"/>
    <w:uiPriority w:val="99"/>
    <w:rsid w:val="00AD3853"/>
    <w:rPr>
      <w:rFonts w:ascii="Arial" w:eastAsia="Times New Roman" w:hAnsi="Arial" w:cs="Times New Roman"/>
      <w:color w:val="000000" w:themeColor="text1"/>
      <w:sz w:val="18"/>
      <w:szCs w:val="16"/>
      <w:lang w:eastAsia="es-ES"/>
    </w:rPr>
  </w:style>
  <w:style w:type="character" w:styleId="nfasissutil">
    <w:name w:val="Subtle Emphasis"/>
    <w:basedOn w:val="nfasis"/>
    <w:uiPriority w:val="19"/>
    <w:rsid w:val="00AD3853"/>
    <w:rPr>
      <w:i/>
      <w:iCs/>
      <w:color w:val="404040" w:themeColor="text1" w:themeTint="BF"/>
      <w:sz w:val="18"/>
    </w:rPr>
  </w:style>
  <w:style w:type="paragraph" w:customStyle="1" w:styleId="Estilotablas">
    <w:name w:val="Estilo tablas"/>
    <w:basedOn w:val="Normal"/>
    <w:rsid w:val="00AD3853"/>
    <w:pPr>
      <w:spacing w:after="100" w:line="240" w:lineRule="auto"/>
      <w:jc w:val="center"/>
    </w:pPr>
    <w:rPr>
      <w:rFonts w:ascii="Roboto" w:eastAsia="Calibri" w:hAnsi="Roboto" w:cs="Times New Roman"/>
      <w:bCs/>
      <w:i/>
      <w:color w:val="FFFFFF" w:themeColor="background1"/>
      <w:sz w:val="20"/>
      <w:lang w:val="es-ES_tradnl"/>
    </w:rPr>
  </w:style>
  <w:style w:type="paragraph" w:customStyle="1" w:styleId="Estiloencabezadotablas">
    <w:name w:val="Estilo encabezado tablas"/>
    <w:basedOn w:val="Estilotablas"/>
    <w:rsid w:val="00AD3853"/>
    <w:pPr>
      <w:spacing w:before="120" w:after="120"/>
    </w:pPr>
    <w:rPr>
      <w:b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D3853"/>
    <w:rPr>
      <w:i/>
      <w:iCs/>
    </w:rPr>
  </w:style>
  <w:style w:type="paragraph" w:customStyle="1" w:styleId="InGreeNTIT1">
    <w:name w:val="InGreeN_TIT1"/>
    <w:basedOn w:val="Ttulo1"/>
    <w:next w:val="Normal"/>
    <w:rsid w:val="00AD3853"/>
    <w:pPr>
      <w:numPr>
        <w:numId w:val="30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0" w:after="400" w:line="360" w:lineRule="auto"/>
      <w:contextualSpacing w:val="0"/>
      <w:jc w:val="both"/>
    </w:pPr>
    <w:rPr>
      <w:rFonts w:ascii="Times New Roman" w:eastAsia="Times New Roman" w:hAnsi="Times New Roman" w:cs="Times New Roman"/>
      <w:bCs/>
      <w:color w:val="595959" w:themeColor="text1" w:themeTint="A6"/>
      <w:sz w:val="22"/>
      <w:szCs w:val="22"/>
    </w:rPr>
  </w:style>
  <w:style w:type="paragraph" w:customStyle="1" w:styleId="InGreeNTIT3">
    <w:name w:val="InGreeN_TIT3"/>
    <w:basedOn w:val="Ttulo3"/>
    <w:next w:val="Normal"/>
    <w:rsid w:val="00AD3853"/>
    <w:pPr>
      <w:numPr>
        <w:numId w:val="30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0" w:after="400" w:line="240" w:lineRule="auto"/>
      <w:jc w:val="both"/>
    </w:pPr>
    <w:rPr>
      <w:rFonts w:ascii="Times New Roman" w:eastAsia="Times New Roman" w:hAnsi="Times New Roman" w:cs="Arial"/>
      <w:b/>
      <w:color w:val="595959" w:themeColor="text1" w:themeTint="A6"/>
      <w:sz w:val="26"/>
      <w:szCs w:val="26"/>
      <w:lang w:eastAsia="es-ES"/>
    </w:rPr>
  </w:style>
  <w:style w:type="paragraph" w:customStyle="1" w:styleId="InGreeNTIT4">
    <w:name w:val="InGreeN_TIT4"/>
    <w:basedOn w:val="Ttulo4"/>
    <w:next w:val="Normal"/>
    <w:rsid w:val="00AD3853"/>
    <w:pPr>
      <w:keepNext w:val="0"/>
      <w:keepLines w:val="0"/>
      <w:numPr>
        <w:numId w:val="30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360"/>
      </w:tabs>
      <w:spacing w:before="400" w:after="400" w:line="276" w:lineRule="auto"/>
      <w:jc w:val="both"/>
    </w:pPr>
    <w:rPr>
      <w:rFonts w:ascii="Calibri" w:eastAsia="Calibri" w:hAnsi="Calibri" w:cs="Times New Roman"/>
      <w:b/>
      <w:bCs/>
      <w:i w:val="0"/>
      <w:iCs w:val="0"/>
      <w:color w:val="auto"/>
      <w:sz w:val="24"/>
      <w:szCs w:val="28"/>
      <w:lang w:val="en-US"/>
    </w:rPr>
  </w:style>
  <w:style w:type="table" w:styleId="Tablaconcuadrcula5oscura-nfasis6">
    <w:name w:val="Grid Table 5 Dark Accent 6"/>
    <w:basedOn w:val="Tablanormal"/>
    <w:uiPriority w:val="50"/>
    <w:rsid w:val="00AD38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0AD47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0AD47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0AD47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CitaviBibliographyHeading">
    <w:name w:val="Citavi Bibliography Heading"/>
    <w:basedOn w:val="Ttulo1"/>
    <w:link w:val="CitaviBibliographyHeadingCar"/>
    <w:uiPriority w:val="99"/>
    <w:rsid w:val="00AD3853"/>
    <w:pPr>
      <w:keepNext/>
      <w:keepLines/>
      <w:pageBreakBefore/>
      <w:pBdr>
        <w:bottom w:val="single" w:sz="4" w:space="1" w:color="auto"/>
      </w:pBdr>
      <w:spacing w:before="360" w:after="0" w:line="259" w:lineRule="auto"/>
      <w:contextualSpacing w:val="0"/>
    </w:pPr>
    <w:rPr>
      <w:rFonts w:asciiTheme="minorHAnsi" w:eastAsiaTheme="majorEastAsia" w:hAnsiTheme="minorHAnsi" w:cstheme="majorBidi"/>
      <w:caps w:val="0"/>
      <w:color w:val="740000"/>
      <w:sz w:val="28"/>
      <w:szCs w:val="32"/>
    </w:rPr>
  </w:style>
  <w:style w:type="character" w:customStyle="1" w:styleId="CitaviBibliographyHeadingCar">
    <w:name w:val="Citavi Bibliography Heading Car"/>
    <w:basedOn w:val="Fuentedeprrafopredeter"/>
    <w:link w:val="CitaviBibliographyHeading"/>
    <w:uiPriority w:val="99"/>
    <w:rsid w:val="00AD3853"/>
    <w:rPr>
      <w:rFonts w:eastAsiaTheme="majorEastAsia" w:cstheme="majorBidi"/>
      <w:b/>
      <w:caps/>
      <w:color w:val="740000"/>
      <w:sz w:val="28"/>
      <w:szCs w:val="32"/>
    </w:rPr>
  </w:style>
  <w:style w:type="table" w:customStyle="1" w:styleId="DG">
    <w:name w:val="DG"/>
    <w:basedOn w:val="Tablanormal"/>
    <w:uiPriority w:val="99"/>
    <w:rsid w:val="00AD3853"/>
    <w:pPr>
      <w:spacing w:after="0" w:line="240" w:lineRule="auto"/>
    </w:pPr>
    <w:tblPr/>
  </w:style>
  <w:style w:type="character" w:styleId="Mencionar">
    <w:name w:val="Mention"/>
    <w:basedOn w:val="Fuentedeprrafopredeter"/>
    <w:uiPriority w:val="99"/>
    <w:unhideWhenUsed/>
    <w:rsid w:val="00AD3853"/>
    <w:rPr>
      <w:color w:val="2B579A"/>
      <w:shd w:val="clear" w:color="auto" w:fill="E1DFDD"/>
    </w:rPr>
  </w:style>
  <w:style w:type="table" w:customStyle="1" w:styleId="TableGridLight10">
    <w:name w:val="Table Grid Light10"/>
    <w:basedOn w:val="Tablanormal"/>
    <w:uiPriority w:val="59"/>
    <w:rsid w:val="00AD385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0">
    <w:name w:val="Grid Table 1 Light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0">
    <w:name w:val="Grid Table 1 Light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0">
    <w:name w:val="Grid Table 1 Light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0">
    <w:name w:val="Grid Table 1 Light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0">
    <w:name w:val="Grid Table 1 Light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0">
    <w:name w:val="Grid Table 2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0">
    <w:name w:val="Grid Table 2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0">
    <w:name w:val="Grid Table 2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0">
    <w:name w:val="Grid Table 2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0">
    <w:name w:val="Grid Table 2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0">
    <w:name w:val="Grid Table 2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10">
    <w:name w:val="Grid Table 3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0">
    <w:name w:val="Grid Table 3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0">
    <w:name w:val="Grid Table 3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0">
    <w:name w:val="Grid Table 3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0">
    <w:name w:val="Grid Table 3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0">
    <w:name w:val="Grid Table 3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10">
    <w:name w:val="Grid Table 4 - Accent 110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0">
    <w:name w:val="Grid Table 4 - Accent 210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0">
    <w:name w:val="Grid Table 4 - Accent 310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0">
    <w:name w:val="Grid Table 4 - Accent 410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0">
    <w:name w:val="Grid Table 4 - Accent 510"/>
    <w:basedOn w:val="Tablanormal"/>
    <w:uiPriority w:val="5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5Dark-Accent210">
    <w:name w:val="Grid Table 5 Dark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0">
    <w:name w:val="Grid Table 5 Dark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10">
    <w:name w:val="Grid Table 5 Dark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0">
    <w:name w:val="Grid Table 5 Dark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1">
    <w:name w:val="Grid Table 6 Colorful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10">
    <w:name w:val="List Table 1 Light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0">
    <w:name w:val="List Table 1 Light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0">
    <w:name w:val="List Table 1 Light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0">
    <w:name w:val="List Table 1 Light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0">
    <w:name w:val="List Table 1 Light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0">
    <w:name w:val="List Table 1 Light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10">
    <w:name w:val="List Table 2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0">
    <w:name w:val="List Table 2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0">
    <w:name w:val="List Table 2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0">
    <w:name w:val="List Table 2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0">
    <w:name w:val="List Table 2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0">
    <w:name w:val="List Table 2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10">
    <w:name w:val="List Table 3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0">
    <w:name w:val="List Table 3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0">
    <w:name w:val="List Table 3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0">
    <w:name w:val="List Table 3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0">
    <w:name w:val="List Table 3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0">
    <w:name w:val="List Table 3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0">
    <w:name w:val="List Table 4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0">
    <w:name w:val="List Table 4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0">
    <w:name w:val="List Table 4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0">
    <w:name w:val="List Table 4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0">
    <w:name w:val="List Table 4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0">
    <w:name w:val="List Table 4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10">
    <w:name w:val="List Table 5 Dark - Accent 1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0">
    <w:name w:val="List Table 5 Dark - Accent 2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0">
    <w:name w:val="List Table 5 Dark - Accent 3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0">
    <w:name w:val="List Table 5 Dark - Accent 4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0">
    <w:name w:val="List Table 5 Dark - Accent 5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0">
    <w:name w:val="List Table 5 Dark - Accent 610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1">
    <w:name w:val="List Table 6 Colorful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anormal"/>
    <w:uiPriority w:val="99"/>
    <w:rsid w:val="00AD385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paragraph" w:styleId="Revisin">
    <w:name w:val="Revision"/>
    <w:hidden/>
    <w:uiPriority w:val="99"/>
    <w:semiHidden/>
    <w:rsid w:val="00AD3853"/>
    <w:pPr>
      <w:spacing w:after="0" w:line="240" w:lineRule="auto"/>
    </w:pPr>
    <w:rPr>
      <w:rFonts w:ascii="Roboto" w:hAnsi="Roboto"/>
    </w:rPr>
  </w:style>
  <w:style w:type="character" w:customStyle="1" w:styleId="cf01">
    <w:name w:val="cf01"/>
    <w:basedOn w:val="Fuentedeprrafopredeter"/>
    <w:rsid w:val="00DC34D7"/>
    <w:rPr>
      <w:rFonts w:ascii="Segoe UI" w:hAnsi="Segoe UI" w:cs="Segoe UI" w:hint="default"/>
      <w:sz w:val="18"/>
      <w:szCs w:val="18"/>
    </w:rPr>
  </w:style>
  <w:style w:type="table" w:customStyle="1" w:styleId="Estilo1">
    <w:name w:val="Estilo1"/>
    <w:basedOn w:val="Tablanormal"/>
    <w:uiPriority w:val="99"/>
    <w:rsid w:val="00D052F7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60A8-BEA7-4907-B44B-30A5027D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4406</Words>
  <Characters>24239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2023-10-20T06:42:00Z</dcterms:created>
  <dcterms:modified xsi:type="dcterms:W3CDTF">2023-10-20T06:42:00Z</dcterms:modified>
</cp:coreProperties>
</file>